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39415" w14:textId="66A4DDEF" w:rsidR="00C1403C" w:rsidRPr="00715EFC" w:rsidRDefault="00107D9B" w:rsidP="00386CEC">
      <w:pPr>
        <w:spacing w:after="0" w:line="240" w:lineRule="auto"/>
        <w:jc w:val="both"/>
        <w:rPr>
          <w:rFonts w:ascii="Arial" w:hAnsi="Arial" w:cs="Arial"/>
        </w:rPr>
      </w:pPr>
      <w:r w:rsidRPr="005069F1">
        <w:rPr>
          <w:rFonts w:ascii="Arial" w:hAnsi="Arial" w:cs="Arial"/>
        </w:rPr>
        <w:t xml:space="preserve">Na temelju članka </w:t>
      </w:r>
      <w:r w:rsidR="000706EA">
        <w:rPr>
          <w:rFonts w:ascii="Arial" w:hAnsi="Arial" w:cs="Arial"/>
        </w:rPr>
        <w:t>66</w:t>
      </w:r>
      <w:r w:rsidRPr="005069F1">
        <w:rPr>
          <w:rFonts w:ascii="Arial" w:hAnsi="Arial" w:cs="Arial"/>
        </w:rPr>
        <w:t xml:space="preserve">. stavka </w:t>
      </w:r>
      <w:r w:rsidR="000706EA">
        <w:rPr>
          <w:rFonts w:ascii="Arial" w:hAnsi="Arial" w:cs="Arial"/>
        </w:rPr>
        <w:t>1</w:t>
      </w:r>
      <w:r w:rsidRPr="005069F1">
        <w:rPr>
          <w:rFonts w:ascii="Arial" w:hAnsi="Arial" w:cs="Arial"/>
        </w:rPr>
        <w:t xml:space="preserve">. Zakona o gospodarenju otpadom (Narodne novine </w:t>
      </w:r>
      <w:r w:rsidR="000706EA">
        <w:rPr>
          <w:rFonts w:ascii="Arial" w:hAnsi="Arial" w:cs="Arial"/>
        </w:rPr>
        <w:t>8</w:t>
      </w:r>
      <w:r w:rsidRPr="005069F1">
        <w:rPr>
          <w:rFonts w:ascii="Arial" w:hAnsi="Arial" w:cs="Arial"/>
        </w:rPr>
        <w:t>4/</w:t>
      </w:r>
      <w:r w:rsidR="000706EA">
        <w:rPr>
          <w:rFonts w:ascii="Arial" w:hAnsi="Arial" w:cs="Arial"/>
        </w:rPr>
        <w:t>21</w:t>
      </w:r>
      <w:r w:rsidRPr="005069F1">
        <w:rPr>
          <w:rFonts w:ascii="Arial" w:hAnsi="Arial" w:cs="Arial"/>
        </w:rPr>
        <w:t xml:space="preserve">), </w:t>
      </w:r>
      <w:r w:rsidRPr="00A077C1">
        <w:rPr>
          <w:rFonts w:ascii="Arial" w:hAnsi="Arial" w:cs="Arial"/>
        </w:rPr>
        <w:t xml:space="preserve">članka </w:t>
      </w:r>
      <w:r w:rsidR="00A077C1" w:rsidRPr="00A077C1">
        <w:rPr>
          <w:rFonts w:ascii="Arial" w:hAnsi="Arial" w:cs="Arial"/>
        </w:rPr>
        <w:t>31</w:t>
      </w:r>
      <w:r w:rsidR="005069F1" w:rsidRPr="00A077C1">
        <w:rPr>
          <w:rFonts w:ascii="Arial" w:hAnsi="Arial" w:cs="Arial"/>
        </w:rPr>
        <w:t>.</w:t>
      </w:r>
      <w:r w:rsidRPr="00A077C1">
        <w:rPr>
          <w:rFonts w:ascii="Arial" w:hAnsi="Arial" w:cs="Arial"/>
        </w:rPr>
        <w:t xml:space="preserve"> Statuta </w:t>
      </w:r>
      <w:r w:rsidR="00A077C1" w:rsidRPr="00A077C1">
        <w:rPr>
          <w:rFonts w:ascii="Arial" w:hAnsi="Arial" w:cs="Arial"/>
        </w:rPr>
        <w:t>Općine Škabrnja („Službeni glasnik Općine Škabrnja“ br. 02/21)</w:t>
      </w:r>
      <w:r w:rsidRPr="00A077C1">
        <w:rPr>
          <w:rFonts w:ascii="Arial" w:hAnsi="Arial" w:cs="Arial"/>
        </w:rPr>
        <w:t xml:space="preserve">, </w:t>
      </w:r>
      <w:r w:rsidR="00A077C1" w:rsidRPr="00A077C1">
        <w:rPr>
          <w:rFonts w:ascii="Arial" w:hAnsi="Arial" w:cs="Arial"/>
        </w:rPr>
        <w:t>Općinsko vijeće Općine Škabrnja</w:t>
      </w:r>
      <w:r w:rsidRPr="00A077C1">
        <w:rPr>
          <w:rFonts w:ascii="Arial" w:hAnsi="Arial" w:cs="Arial"/>
        </w:rPr>
        <w:t xml:space="preserve">, </w:t>
      </w:r>
      <w:r w:rsidR="005069F1" w:rsidRPr="00715EFC">
        <w:rPr>
          <w:rFonts w:ascii="Arial" w:hAnsi="Arial" w:cs="Arial"/>
        </w:rPr>
        <w:t>na</w:t>
      </w:r>
      <w:r w:rsidR="00A077C1">
        <w:rPr>
          <w:rFonts w:ascii="Arial" w:hAnsi="Arial" w:cs="Arial"/>
        </w:rPr>
        <w:t xml:space="preserve"> svojoj </w:t>
      </w:r>
      <w:r w:rsidR="005069F1" w:rsidRPr="00715EFC">
        <w:rPr>
          <w:rFonts w:ascii="Arial" w:hAnsi="Arial" w:cs="Arial"/>
        </w:rPr>
        <w:t xml:space="preserve"> ______sjednici održanoj _______20</w:t>
      </w:r>
      <w:r w:rsidR="009710F7">
        <w:rPr>
          <w:rFonts w:ascii="Arial" w:hAnsi="Arial" w:cs="Arial"/>
        </w:rPr>
        <w:t>22</w:t>
      </w:r>
      <w:r w:rsidR="005069F1" w:rsidRPr="00715EFC">
        <w:rPr>
          <w:rFonts w:ascii="Arial" w:hAnsi="Arial" w:cs="Arial"/>
        </w:rPr>
        <w:t>. godine d o n o s i</w:t>
      </w:r>
    </w:p>
    <w:p w14:paraId="6774D7FF" w14:textId="77777777" w:rsidR="00107D9B" w:rsidRPr="00715EFC" w:rsidRDefault="00107D9B" w:rsidP="00386CEC">
      <w:pPr>
        <w:spacing w:after="0" w:line="240" w:lineRule="auto"/>
        <w:jc w:val="both"/>
        <w:rPr>
          <w:rFonts w:ascii="Arial" w:hAnsi="Arial" w:cs="Arial"/>
        </w:rPr>
      </w:pPr>
    </w:p>
    <w:p w14:paraId="088F40D6" w14:textId="77777777" w:rsidR="009C52AE" w:rsidRPr="00715EFC" w:rsidRDefault="009C52AE" w:rsidP="00386CEC">
      <w:pPr>
        <w:spacing w:after="0" w:line="240" w:lineRule="auto"/>
        <w:jc w:val="both"/>
        <w:rPr>
          <w:rFonts w:ascii="Arial" w:hAnsi="Arial" w:cs="Arial"/>
        </w:rPr>
      </w:pPr>
    </w:p>
    <w:p w14:paraId="7AB6F422" w14:textId="77777777" w:rsidR="00107D9B" w:rsidRPr="00715EFC" w:rsidRDefault="00107D9B" w:rsidP="00386CEC">
      <w:pPr>
        <w:spacing w:after="0" w:line="240" w:lineRule="auto"/>
        <w:jc w:val="center"/>
        <w:rPr>
          <w:rFonts w:ascii="Arial" w:hAnsi="Arial" w:cs="Arial"/>
          <w:b/>
        </w:rPr>
      </w:pPr>
      <w:r w:rsidRPr="00715EFC">
        <w:rPr>
          <w:rFonts w:ascii="Arial" w:hAnsi="Arial" w:cs="Arial"/>
          <w:b/>
        </w:rPr>
        <w:t>ODLUKU</w:t>
      </w:r>
    </w:p>
    <w:p w14:paraId="57C0A480" w14:textId="77777777" w:rsidR="00E179AA" w:rsidRDefault="00107D9B" w:rsidP="00386CEC">
      <w:pPr>
        <w:spacing w:after="0" w:line="240" w:lineRule="auto"/>
        <w:jc w:val="center"/>
        <w:rPr>
          <w:rFonts w:ascii="Arial" w:hAnsi="Arial" w:cs="Arial"/>
          <w:b/>
        </w:rPr>
      </w:pPr>
      <w:r w:rsidRPr="00715EFC">
        <w:rPr>
          <w:rFonts w:ascii="Arial" w:hAnsi="Arial" w:cs="Arial"/>
          <w:b/>
        </w:rPr>
        <w:t xml:space="preserve">o načinu pružanja javne usluge </w:t>
      </w:r>
      <w:bookmarkStart w:id="0" w:name="_Hlk489457934"/>
      <w:r w:rsidR="00E179AA">
        <w:rPr>
          <w:rFonts w:ascii="Arial" w:hAnsi="Arial" w:cs="Arial"/>
          <w:b/>
        </w:rPr>
        <w:t>sa</w:t>
      </w:r>
      <w:r w:rsidRPr="00715EFC">
        <w:rPr>
          <w:rFonts w:ascii="Arial" w:hAnsi="Arial" w:cs="Arial"/>
          <w:b/>
        </w:rPr>
        <w:t xml:space="preserve">kupljanja komunalnog otpada </w:t>
      </w:r>
      <w:bookmarkEnd w:id="0"/>
    </w:p>
    <w:p w14:paraId="1473AEED" w14:textId="25CB1536" w:rsidR="00107D9B" w:rsidRPr="00715EFC" w:rsidRDefault="005069F1" w:rsidP="00386CEC">
      <w:pPr>
        <w:spacing w:after="0" w:line="240" w:lineRule="auto"/>
        <w:jc w:val="center"/>
        <w:rPr>
          <w:rFonts w:ascii="Arial" w:hAnsi="Arial" w:cs="Arial"/>
          <w:b/>
        </w:rPr>
      </w:pPr>
      <w:r w:rsidRPr="00715EFC">
        <w:rPr>
          <w:rFonts w:ascii="Arial" w:hAnsi="Arial" w:cs="Arial"/>
          <w:b/>
        </w:rPr>
        <w:t xml:space="preserve">na području </w:t>
      </w:r>
      <w:r w:rsidR="00A077C1" w:rsidRPr="00A077C1">
        <w:rPr>
          <w:rFonts w:ascii="Arial" w:hAnsi="Arial" w:cs="Arial"/>
          <w:b/>
        </w:rPr>
        <w:t>Općine Škabrnja</w:t>
      </w:r>
    </w:p>
    <w:p w14:paraId="350A6735" w14:textId="77777777" w:rsidR="00036CB0" w:rsidRPr="00715EFC" w:rsidRDefault="00036CB0" w:rsidP="00487216">
      <w:pPr>
        <w:spacing w:after="0" w:line="240" w:lineRule="auto"/>
        <w:jc w:val="center"/>
        <w:rPr>
          <w:rFonts w:ascii="Arial" w:hAnsi="Arial" w:cs="Arial"/>
        </w:rPr>
      </w:pPr>
    </w:p>
    <w:p w14:paraId="6B261D11" w14:textId="77777777" w:rsidR="009C52AE" w:rsidRPr="00715EFC" w:rsidRDefault="005D2246" w:rsidP="00386CEC">
      <w:pPr>
        <w:spacing w:after="0" w:line="240" w:lineRule="auto"/>
        <w:jc w:val="both"/>
        <w:rPr>
          <w:rFonts w:ascii="Arial" w:hAnsi="Arial" w:cs="Arial"/>
          <w:b/>
          <w:i/>
          <w:u w:val="single"/>
        </w:rPr>
      </w:pPr>
      <w:r w:rsidRPr="00715EFC">
        <w:rPr>
          <w:rFonts w:ascii="Arial" w:hAnsi="Arial" w:cs="Arial"/>
          <w:b/>
          <w:i/>
          <w:u w:val="single"/>
        </w:rPr>
        <w:t>Uvodne odredbe</w:t>
      </w:r>
    </w:p>
    <w:p w14:paraId="3035F396" w14:textId="77777777" w:rsidR="00B54BDF" w:rsidRPr="00715EFC" w:rsidRDefault="00B54BDF" w:rsidP="00386CEC">
      <w:pPr>
        <w:spacing w:after="0" w:line="240" w:lineRule="auto"/>
        <w:jc w:val="both"/>
        <w:rPr>
          <w:rFonts w:ascii="Arial" w:hAnsi="Arial" w:cs="Arial"/>
          <w:i/>
        </w:rPr>
      </w:pPr>
    </w:p>
    <w:p w14:paraId="20CE963D" w14:textId="77777777" w:rsidR="00107D9B" w:rsidRPr="00715EFC" w:rsidRDefault="00107D9B" w:rsidP="00386CEC">
      <w:pPr>
        <w:spacing w:after="0" w:line="240" w:lineRule="auto"/>
        <w:jc w:val="center"/>
        <w:rPr>
          <w:rFonts w:ascii="Arial" w:hAnsi="Arial" w:cs="Arial"/>
        </w:rPr>
      </w:pPr>
      <w:r w:rsidRPr="00715EFC">
        <w:rPr>
          <w:rFonts w:ascii="Arial" w:hAnsi="Arial" w:cs="Arial"/>
        </w:rPr>
        <w:t xml:space="preserve">Članak </w:t>
      </w:r>
      <w:r w:rsidR="00CE674B" w:rsidRPr="00715EFC">
        <w:rPr>
          <w:rFonts w:ascii="Arial" w:hAnsi="Arial" w:cs="Arial"/>
        </w:rPr>
        <w:t>1</w:t>
      </w:r>
      <w:r w:rsidRPr="00715EFC">
        <w:rPr>
          <w:rFonts w:ascii="Arial" w:hAnsi="Arial" w:cs="Arial"/>
        </w:rPr>
        <w:t>.</w:t>
      </w:r>
    </w:p>
    <w:p w14:paraId="30666659" w14:textId="77777777" w:rsidR="00107D9B" w:rsidRPr="00715EFC" w:rsidRDefault="00107D9B" w:rsidP="00386CEC">
      <w:pPr>
        <w:spacing w:after="0" w:line="240" w:lineRule="auto"/>
        <w:jc w:val="both"/>
        <w:rPr>
          <w:rFonts w:ascii="Arial" w:hAnsi="Arial" w:cs="Arial"/>
        </w:rPr>
      </w:pPr>
    </w:p>
    <w:p w14:paraId="6371230C" w14:textId="77777777" w:rsidR="00E24CED" w:rsidRDefault="00107D9B" w:rsidP="00FA487A">
      <w:pPr>
        <w:spacing w:after="0" w:line="240" w:lineRule="auto"/>
        <w:jc w:val="both"/>
        <w:rPr>
          <w:rFonts w:ascii="Arial" w:hAnsi="Arial" w:cs="Arial"/>
        </w:rPr>
      </w:pPr>
      <w:r w:rsidRPr="00715EFC">
        <w:rPr>
          <w:rFonts w:ascii="Arial" w:hAnsi="Arial" w:cs="Arial"/>
        </w:rPr>
        <w:t xml:space="preserve">Ovom </w:t>
      </w:r>
      <w:r w:rsidR="00827A89" w:rsidRPr="00715EFC">
        <w:rPr>
          <w:rFonts w:ascii="Arial" w:hAnsi="Arial" w:cs="Arial"/>
        </w:rPr>
        <w:t>O</w:t>
      </w:r>
      <w:r w:rsidR="00E24CED">
        <w:rPr>
          <w:rFonts w:ascii="Arial" w:hAnsi="Arial" w:cs="Arial"/>
        </w:rPr>
        <w:t>dlukom utvrđuje</w:t>
      </w:r>
      <w:r w:rsidRPr="00715EFC">
        <w:rPr>
          <w:rFonts w:ascii="Arial" w:hAnsi="Arial" w:cs="Arial"/>
        </w:rPr>
        <w:t xml:space="preserve"> </w:t>
      </w:r>
      <w:r w:rsidR="00FA487A" w:rsidRPr="00715EFC">
        <w:rPr>
          <w:rFonts w:ascii="Arial" w:hAnsi="Arial" w:cs="Arial"/>
        </w:rPr>
        <w:t xml:space="preserve">se </w:t>
      </w:r>
      <w:r w:rsidR="00E24CED">
        <w:rPr>
          <w:rFonts w:ascii="Arial" w:hAnsi="Arial" w:cs="Arial"/>
        </w:rPr>
        <w:t>p</w:t>
      </w:r>
      <w:r w:rsidR="00E24CED" w:rsidRPr="00E24CED">
        <w:rPr>
          <w:rFonts w:ascii="Arial" w:hAnsi="Arial" w:cs="Arial"/>
        </w:rPr>
        <w:t>odručje pružanja javne usluge</w:t>
      </w:r>
      <w:r w:rsidR="00E24CED">
        <w:rPr>
          <w:rFonts w:ascii="Arial" w:hAnsi="Arial" w:cs="Arial"/>
        </w:rPr>
        <w:t xml:space="preserve">, odredbe o davatelju javne usluge </w:t>
      </w:r>
      <w:r w:rsidR="009A63A8">
        <w:rPr>
          <w:rFonts w:ascii="Arial" w:hAnsi="Arial" w:cs="Arial"/>
        </w:rPr>
        <w:t>i</w:t>
      </w:r>
      <w:r w:rsidR="00E24CED" w:rsidRPr="00E24CED">
        <w:rPr>
          <w:rFonts w:ascii="Arial" w:hAnsi="Arial" w:cs="Arial"/>
        </w:rPr>
        <w:t xml:space="preserve"> </w:t>
      </w:r>
      <w:r w:rsidR="00E24CED">
        <w:rPr>
          <w:rFonts w:ascii="Arial" w:hAnsi="Arial" w:cs="Arial"/>
        </w:rPr>
        <w:t xml:space="preserve">korisniku javne usluge, odredbe o nekretnini koja se trajno ne koristi, </w:t>
      </w:r>
      <w:r w:rsidR="00FA487A" w:rsidRPr="00352546">
        <w:rPr>
          <w:rFonts w:ascii="Arial" w:hAnsi="Arial" w:cs="Arial"/>
        </w:rPr>
        <w:t xml:space="preserve">kriteriji obračuna količine miješanog komunalnog otpada, </w:t>
      </w:r>
      <w:r w:rsidR="00E24CED">
        <w:rPr>
          <w:rFonts w:ascii="Arial" w:hAnsi="Arial" w:cs="Arial"/>
        </w:rPr>
        <w:t xml:space="preserve">obračunsko razdoblje, izjava o načinu korištenja javne usluge, ugovor o korištenju javne usluge, </w:t>
      </w:r>
      <w:r w:rsidR="007E3BAE">
        <w:rPr>
          <w:rFonts w:ascii="Arial" w:hAnsi="Arial" w:cs="Arial"/>
        </w:rPr>
        <w:t xml:space="preserve">odredbe o cijeni javne usluge, </w:t>
      </w:r>
      <w:r w:rsidR="007E3BAE" w:rsidRPr="00352546">
        <w:rPr>
          <w:rFonts w:ascii="Arial" w:hAnsi="Arial" w:cs="Arial"/>
        </w:rPr>
        <w:t>iznos cijene obvezne minimalne javne usluge</w:t>
      </w:r>
      <w:r w:rsidR="007E3BAE">
        <w:rPr>
          <w:rFonts w:ascii="Arial" w:hAnsi="Arial" w:cs="Arial"/>
        </w:rPr>
        <w:t xml:space="preserve">, </w:t>
      </w:r>
      <w:r w:rsidR="007E3BAE" w:rsidRPr="00B616EE">
        <w:rPr>
          <w:rFonts w:ascii="Arial" w:hAnsi="Arial" w:cs="Arial"/>
        </w:rPr>
        <w:t>kriterij za umanjenje cijene javne usluge</w:t>
      </w:r>
      <w:r w:rsidR="007E3BAE">
        <w:rPr>
          <w:rFonts w:ascii="Arial" w:hAnsi="Arial" w:cs="Arial"/>
        </w:rPr>
        <w:t xml:space="preserve">, ugovorna kazna, način podnošenja prigovora i postupanje po prigovoru, </w:t>
      </w:r>
      <w:r w:rsidR="007E3BAE" w:rsidRPr="00352546">
        <w:rPr>
          <w:rFonts w:ascii="Arial" w:hAnsi="Arial" w:cs="Arial"/>
        </w:rPr>
        <w:t xml:space="preserve">odredbe o načinu pojedinačnog </w:t>
      </w:r>
      <w:r w:rsidR="007E3BAE">
        <w:rPr>
          <w:rFonts w:ascii="Arial" w:hAnsi="Arial" w:cs="Arial"/>
        </w:rPr>
        <w:t>i</w:t>
      </w:r>
      <w:r w:rsidR="007E3BAE" w:rsidRPr="00352546">
        <w:rPr>
          <w:rFonts w:ascii="Arial" w:hAnsi="Arial" w:cs="Arial"/>
        </w:rPr>
        <w:t xml:space="preserve"> zajedničkog </w:t>
      </w:r>
      <w:r w:rsidR="007E3BAE">
        <w:rPr>
          <w:rFonts w:ascii="Arial" w:hAnsi="Arial" w:cs="Arial"/>
        </w:rPr>
        <w:t xml:space="preserve">korištenja </w:t>
      </w:r>
      <w:r w:rsidR="007E3BAE" w:rsidRPr="00352546">
        <w:rPr>
          <w:rFonts w:ascii="Arial" w:hAnsi="Arial" w:cs="Arial"/>
        </w:rPr>
        <w:t>spremnika,</w:t>
      </w:r>
      <w:r w:rsidR="007E3BAE" w:rsidRPr="007E3BAE">
        <w:rPr>
          <w:rFonts w:ascii="Arial" w:hAnsi="Arial" w:cs="Arial"/>
        </w:rPr>
        <w:t xml:space="preserve"> </w:t>
      </w:r>
      <w:r w:rsidR="007E3BAE" w:rsidRPr="00352546">
        <w:rPr>
          <w:rFonts w:ascii="Arial" w:hAnsi="Arial" w:cs="Arial"/>
        </w:rPr>
        <w:t>standardne veličine i druga bitna svojstva spremnika za sakupljanje otpada</w:t>
      </w:r>
      <w:r w:rsidR="007E3BAE">
        <w:rPr>
          <w:rFonts w:ascii="Arial" w:hAnsi="Arial" w:cs="Arial"/>
        </w:rPr>
        <w:t xml:space="preserve">, način postupanja s otpadom i spremnicima, </w:t>
      </w:r>
      <w:r w:rsidR="007E3BAE" w:rsidRPr="00352546">
        <w:rPr>
          <w:rFonts w:ascii="Arial" w:hAnsi="Arial" w:cs="Arial"/>
        </w:rPr>
        <w:t>najmanja učestalost odvoza otpada</w:t>
      </w:r>
      <w:r w:rsidR="007E3BAE">
        <w:rPr>
          <w:rFonts w:ascii="Arial" w:hAnsi="Arial" w:cs="Arial"/>
        </w:rPr>
        <w:t>,</w:t>
      </w:r>
      <w:r w:rsidR="007E3BAE" w:rsidRPr="007E3BAE">
        <w:rPr>
          <w:rFonts w:ascii="Arial" w:hAnsi="Arial" w:cs="Arial"/>
        </w:rPr>
        <w:t xml:space="preserve"> </w:t>
      </w:r>
      <w:r w:rsidR="007E3BAE">
        <w:rPr>
          <w:rFonts w:ascii="Arial" w:hAnsi="Arial" w:cs="Arial"/>
        </w:rPr>
        <w:t>prihvatljiv dokaz</w:t>
      </w:r>
      <w:r w:rsidR="007E3BAE" w:rsidRPr="00352546">
        <w:rPr>
          <w:rFonts w:ascii="Arial" w:hAnsi="Arial" w:cs="Arial"/>
        </w:rPr>
        <w:t xml:space="preserve"> izvršenja javne usluge,</w:t>
      </w:r>
      <w:r w:rsidR="007E3BAE">
        <w:rPr>
          <w:rFonts w:ascii="Arial" w:hAnsi="Arial" w:cs="Arial"/>
        </w:rPr>
        <w:t xml:space="preserve"> evidencija o preuzetom komunalnom otpadu, obavijest o sakupljanju komunalnog otpada, odredbe o reciklažnim dvorištima, odredbe o glomaznom otpadu, prekršajne odredbe</w:t>
      </w:r>
      <w:r w:rsidR="007E3BAE" w:rsidRPr="007E3BAE">
        <w:rPr>
          <w:rFonts w:ascii="Arial" w:hAnsi="Arial" w:cs="Arial"/>
        </w:rPr>
        <w:t xml:space="preserve"> </w:t>
      </w:r>
      <w:r w:rsidR="007E3BAE" w:rsidRPr="00352546">
        <w:rPr>
          <w:rFonts w:ascii="Arial" w:hAnsi="Arial" w:cs="Arial"/>
        </w:rPr>
        <w:t>i opć</w:t>
      </w:r>
      <w:r w:rsidR="007E3BAE">
        <w:rPr>
          <w:rFonts w:ascii="Arial" w:hAnsi="Arial" w:cs="Arial"/>
        </w:rPr>
        <w:t>i</w:t>
      </w:r>
      <w:r w:rsidR="007E3BAE" w:rsidRPr="00352546">
        <w:rPr>
          <w:rFonts w:ascii="Arial" w:hAnsi="Arial" w:cs="Arial"/>
        </w:rPr>
        <w:t xml:space="preserve"> uvjet</w:t>
      </w:r>
      <w:r w:rsidR="007E3BAE">
        <w:rPr>
          <w:rFonts w:ascii="Arial" w:hAnsi="Arial" w:cs="Arial"/>
        </w:rPr>
        <w:t>i</w:t>
      </w:r>
      <w:r w:rsidR="007E3BAE" w:rsidRPr="00352546">
        <w:rPr>
          <w:rFonts w:ascii="Arial" w:hAnsi="Arial" w:cs="Arial"/>
        </w:rPr>
        <w:t xml:space="preserve"> ugovora s korisnicima</w:t>
      </w:r>
      <w:r w:rsidR="007E3BAE">
        <w:rPr>
          <w:rFonts w:ascii="Arial" w:hAnsi="Arial" w:cs="Arial"/>
        </w:rPr>
        <w:t>.</w:t>
      </w:r>
    </w:p>
    <w:p w14:paraId="065A5E7A" w14:textId="77777777" w:rsidR="00E24CED" w:rsidRDefault="00E24CED" w:rsidP="00FA487A">
      <w:pPr>
        <w:spacing w:after="0" w:line="240" w:lineRule="auto"/>
        <w:jc w:val="both"/>
        <w:rPr>
          <w:rFonts w:ascii="Arial" w:hAnsi="Arial" w:cs="Arial"/>
        </w:rPr>
      </w:pPr>
    </w:p>
    <w:p w14:paraId="53E71D00" w14:textId="77777777" w:rsidR="00E35854" w:rsidRPr="00715EFC" w:rsidRDefault="00E35854" w:rsidP="00386CEC">
      <w:pPr>
        <w:spacing w:after="0" w:line="240" w:lineRule="auto"/>
        <w:jc w:val="center"/>
        <w:rPr>
          <w:rFonts w:ascii="Arial" w:hAnsi="Arial" w:cs="Arial"/>
        </w:rPr>
      </w:pPr>
      <w:r w:rsidRPr="00715EFC">
        <w:rPr>
          <w:rFonts w:ascii="Arial" w:hAnsi="Arial" w:cs="Arial"/>
        </w:rPr>
        <w:t xml:space="preserve">Članak </w:t>
      </w:r>
      <w:r w:rsidR="00551A6C" w:rsidRPr="00715EFC">
        <w:rPr>
          <w:rFonts w:ascii="Arial" w:hAnsi="Arial" w:cs="Arial"/>
        </w:rPr>
        <w:t>2</w:t>
      </w:r>
      <w:r w:rsidRPr="00715EFC">
        <w:rPr>
          <w:rFonts w:ascii="Arial" w:hAnsi="Arial" w:cs="Arial"/>
        </w:rPr>
        <w:t>.</w:t>
      </w:r>
    </w:p>
    <w:p w14:paraId="6450690E" w14:textId="77777777" w:rsidR="00551A6C" w:rsidRPr="00715EFC" w:rsidRDefault="00551A6C" w:rsidP="00386CEC">
      <w:pPr>
        <w:spacing w:after="0" w:line="240" w:lineRule="auto"/>
        <w:jc w:val="center"/>
        <w:rPr>
          <w:rFonts w:ascii="Arial" w:hAnsi="Arial" w:cs="Arial"/>
        </w:rPr>
      </w:pPr>
    </w:p>
    <w:p w14:paraId="7BDB390A" w14:textId="50A967E7" w:rsidR="00551A6C" w:rsidRPr="00715EFC" w:rsidRDefault="00E06BE6" w:rsidP="00551A6C">
      <w:pPr>
        <w:spacing w:after="0" w:line="240" w:lineRule="auto"/>
        <w:jc w:val="both"/>
        <w:rPr>
          <w:rFonts w:ascii="Arial" w:hAnsi="Arial" w:cs="Arial"/>
        </w:rPr>
      </w:pPr>
      <w:r w:rsidRPr="00715EFC">
        <w:rPr>
          <w:rFonts w:ascii="Arial" w:hAnsi="Arial" w:cs="Arial"/>
        </w:rPr>
        <w:t xml:space="preserve">(1) </w:t>
      </w:r>
      <w:r w:rsidR="00551A6C" w:rsidRPr="00715EFC">
        <w:rPr>
          <w:rFonts w:ascii="Arial" w:hAnsi="Arial" w:cs="Arial"/>
        </w:rPr>
        <w:t xml:space="preserve">Javna usluga sakupljanja komunalnog otpada (u daljnjem tekstu: javna usluga) podrazumijeva prikupljanje komunalnog otpada na području </w:t>
      </w:r>
      <w:r w:rsidR="00A077C1" w:rsidRPr="00A077C1">
        <w:rPr>
          <w:rFonts w:ascii="Arial" w:hAnsi="Arial" w:cs="Arial"/>
        </w:rPr>
        <w:t>Općine Škabrnja</w:t>
      </w:r>
      <w:r w:rsidR="00A077C1" w:rsidRPr="00715EFC">
        <w:rPr>
          <w:rFonts w:ascii="Arial" w:hAnsi="Arial" w:cs="Arial"/>
        </w:rPr>
        <w:t xml:space="preserve"> </w:t>
      </w:r>
      <w:r w:rsidR="00551A6C" w:rsidRPr="00715EFC">
        <w:rPr>
          <w:rFonts w:ascii="Arial" w:hAnsi="Arial" w:cs="Arial"/>
        </w:rPr>
        <w:t>putem spremnika od pojedinog korisnika i prijevoz i predaju tog otpada ovlaštenoj osobi za obradu takvoga otpada.</w:t>
      </w:r>
    </w:p>
    <w:p w14:paraId="2428379C" w14:textId="77777777" w:rsidR="00551A6C" w:rsidRPr="00715EFC" w:rsidRDefault="00551A6C" w:rsidP="00551A6C">
      <w:pPr>
        <w:spacing w:after="0" w:line="240" w:lineRule="auto"/>
        <w:jc w:val="both"/>
        <w:rPr>
          <w:rFonts w:ascii="Arial" w:hAnsi="Arial" w:cs="Arial"/>
        </w:rPr>
      </w:pPr>
    </w:p>
    <w:p w14:paraId="35EA22A1" w14:textId="77777777" w:rsidR="00551A6C" w:rsidRPr="00715EFC" w:rsidRDefault="00E06BE6" w:rsidP="00551A6C">
      <w:pPr>
        <w:spacing w:after="0" w:line="240" w:lineRule="auto"/>
        <w:jc w:val="both"/>
        <w:rPr>
          <w:rFonts w:ascii="Arial" w:hAnsi="Arial" w:cs="Arial"/>
        </w:rPr>
      </w:pPr>
      <w:r w:rsidRPr="00715EFC">
        <w:rPr>
          <w:rFonts w:ascii="Arial" w:hAnsi="Arial" w:cs="Arial"/>
        </w:rPr>
        <w:t xml:space="preserve">(2) </w:t>
      </w:r>
      <w:r w:rsidR="00551A6C" w:rsidRPr="00715EFC">
        <w:rPr>
          <w:rFonts w:ascii="Arial" w:hAnsi="Arial" w:cs="Arial"/>
        </w:rPr>
        <w:t>Javna usluga uključuje sljedeće usluge:</w:t>
      </w:r>
    </w:p>
    <w:p w14:paraId="723F54D9" w14:textId="77777777" w:rsidR="00551A6C" w:rsidRPr="00715EFC" w:rsidRDefault="00551A6C" w:rsidP="00E06BE6">
      <w:pPr>
        <w:spacing w:after="0" w:line="240" w:lineRule="auto"/>
        <w:ind w:firstLine="426"/>
        <w:jc w:val="both"/>
        <w:rPr>
          <w:rFonts w:ascii="Arial" w:hAnsi="Arial" w:cs="Arial"/>
        </w:rPr>
      </w:pPr>
      <w:r w:rsidRPr="00715EFC">
        <w:rPr>
          <w:rFonts w:ascii="Arial" w:hAnsi="Arial" w:cs="Arial"/>
        </w:rPr>
        <w:t>– uslugu prikupljanja na lokaciji obračunskog mjesta korisnika usluge:</w:t>
      </w:r>
    </w:p>
    <w:p w14:paraId="02A70B49" w14:textId="77777777" w:rsidR="00551A6C" w:rsidRPr="00715EFC" w:rsidRDefault="00551A6C" w:rsidP="00551A6C">
      <w:pPr>
        <w:spacing w:after="0" w:line="240" w:lineRule="auto"/>
        <w:ind w:left="709"/>
        <w:jc w:val="both"/>
        <w:rPr>
          <w:rFonts w:ascii="Arial" w:hAnsi="Arial" w:cs="Arial"/>
        </w:rPr>
      </w:pPr>
      <w:r w:rsidRPr="00715EFC">
        <w:rPr>
          <w:rFonts w:ascii="Arial" w:hAnsi="Arial" w:cs="Arial"/>
        </w:rPr>
        <w:t>1. miješanog komunalnog otpada</w:t>
      </w:r>
    </w:p>
    <w:p w14:paraId="5D68AC23" w14:textId="77777777" w:rsidR="00551A6C" w:rsidRPr="00715EFC" w:rsidRDefault="00551A6C" w:rsidP="00551A6C">
      <w:pPr>
        <w:spacing w:after="0" w:line="240" w:lineRule="auto"/>
        <w:ind w:left="709"/>
        <w:jc w:val="both"/>
        <w:rPr>
          <w:rFonts w:ascii="Arial" w:hAnsi="Arial" w:cs="Arial"/>
        </w:rPr>
      </w:pPr>
      <w:r w:rsidRPr="00715EFC">
        <w:rPr>
          <w:rFonts w:ascii="Arial" w:hAnsi="Arial" w:cs="Arial"/>
        </w:rPr>
        <w:t>2. biootpada</w:t>
      </w:r>
    </w:p>
    <w:p w14:paraId="13A09289" w14:textId="77777777" w:rsidR="00306B93" w:rsidRDefault="00551A6C" w:rsidP="00551A6C">
      <w:pPr>
        <w:spacing w:after="0" w:line="240" w:lineRule="auto"/>
        <w:ind w:left="709"/>
        <w:jc w:val="both"/>
        <w:rPr>
          <w:rFonts w:ascii="Arial" w:hAnsi="Arial" w:cs="Arial"/>
        </w:rPr>
      </w:pPr>
      <w:r w:rsidRPr="00715EFC">
        <w:rPr>
          <w:rFonts w:ascii="Arial" w:hAnsi="Arial" w:cs="Arial"/>
        </w:rPr>
        <w:t>3. r</w:t>
      </w:r>
      <w:r w:rsidR="00580D23">
        <w:rPr>
          <w:rFonts w:ascii="Arial" w:hAnsi="Arial" w:cs="Arial"/>
        </w:rPr>
        <w:t xml:space="preserve">eciklabilnog komunalnog otpada  </w:t>
      </w:r>
    </w:p>
    <w:p w14:paraId="122257C1" w14:textId="77777777" w:rsidR="00551A6C" w:rsidRPr="00715EFC" w:rsidRDefault="00551A6C" w:rsidP="00551A6C">
      <w:pPr>
        <w:spacing w:after="0" w:line="240" w:lineRule="auto"/>
        <w:ind w:left="709"/>
        <w:jc w:val="both"/>
        <w:rPr>
          <w:rFonts w:ascii="Arial" w:hAnsi="Arial" w:cs="Arial"/>
        </w:rPr>
      </w:pPr>
      <w:r w:rsidRPr="00715EFC">
        <w:rPr>
          <w:rFonts w:ascii="Arial" w:hAnsi="Arial" w:cs="Arial"/>
        </w:rPr>
        <w:t>4. glomaznog otpada jednom godišnje te</w:t>
      </w:r>
    </w:p>
    <w:p w14:paraId="4A8D539D" w14:textId="77777777" w:rsidR="00551A6C" w:rsidRPr="00715EFC" w:rsidRDefault="00551A6C" w:rsidP="00E06BE6">
      <w:pPr>
        <w:spacing w:after="0" w:line="240" w:lineRule="auto"/>
        <w:ind w:firstLine="426"/>
        <w:jc w:val="both"/>
        <w:rPr>
          <w:rFonts w:ascii="Arial" w:hAnsi="Arial" w:cs="Arial"/>
        </w:rPr>
      </w:pPr>
      <w:r w:rsidRPr="00715EFC">
        <w:rPr>
          <w:rFonts w:ascii="Arial" w:hAnsi="Arial" w:cs="Arial"/>
        </w:rPr>
        <w:t>– uslugu preuzimanja otpada u reciklažnom dvorištu</w:t>
      </w:r>
    </w:p>
    <w:p w14:paraId="2ACD9956" w14:textId="77777777" w:rsidR="00E35854" w:rsidRPr="00715EFC" w:rsidRDefault="00551A6C" w:rsidP="00E06BE6">
      <w:pPr>
        <w:spacing w:after="0" w:line="240" w:lineRule="auto"/>
        <w:ind w:firstLine="426"/>
        <w:jc w:val="both"/>
        <w:rPr>
          <w:rFonts w:ascii="Arial" w:hAnsi="Arial" w:cs="Arial"/>
        </w:rPr>
      </w:pPr>
      <w:r w:rsidRPr="00715EFC">
        <w:rPr>
          <w:rFonts w:ascii="Arial" w:hAnsi="Arial" w:cs="Arial"/>
        </w:rPr>
        <w:t>– uslugu prijevoza i predaje otpada ovlaštenoj osobi.</w:t>
      </w:r>
    </w:p>
    <w:p w14:paraId="2C802FEA" w14:textId="77777777" w:rsidR="00E35854" w:rsidRPr="00715EFC" w:rsidRDefault="00E35854" w:rsidP="00386CEC">
      <w:pPr>
        <w:spacing w:after="0" w:line="240" w:lineRule="auto"/>
        <w:jc w:val="both"/>
        <w:rPr>
          <w:rFonts w:ascii="Arial" w:hAnsi="Arial" w:cs="Arial"/>
        </w:rPr>
      </w:pPr>
    </w:p>
    <w:p w14:paraId="4CBAFC46" w14:textId="77777777" w:rsidR="005254B5" w:rsidRDefault="005254B5" w:rsidP="005254B5">
      <w:pPr>
        <w:spacing w:after="0" w:line="240" w:lineRule="auto"/>
        <w:jc w:val="both"/>
        <w:rPr>
          <w:rFonts w:ascii="Arial" w:hAnsi="Arial" w:cs="Arial"/>
          <w:b/>
          <w:i/>
          <w:u w:val="single"/>
        </w:rPr>
      </w:pPr>
      <w:r w:rsidRPr="00715EFC">
        <w:rPr>
          <w:rFonts w:ascii="Arial" w:hAnsi="Arial" w:cs="Arial"/>
          <w:b/>
          <w:i/>
          <w:u w:val="single"/>
        </w:rPr>
        <w:t>Područje pružanja javne usluge</w:t>
      </w:r>
    </w:p>
    <w:p w14:paraId="3C6CE238" w14:textId="77777777" w:rsidR="0074550E" w:rsidRPr="00715EFC" w:rsidRDefault="0074550E" w:rsidP="005254B5">
      <w:pPr>
        <w:spacing w:after="0" w:line="240" w:lineRule="auto"/>
        <w:jc w:val="both"/>
        <w:rPr>
          <w:rFonts w:ascii="Arial" w:hAnsi="Arial" w:cs="Arial"/>
          <w:b/>
          <w:i/>
          <w:u w:val="single"/>
        </w:rPr>
      </w:pPr>
    </w:p>
    <w:p w14:paraId="382F618D" w14:textId="77777777" w:rsidR="005254B5" w:rsidRPr="00715EFC" w:rsidRDefault="005254B5" w:rsidP="005254B5">
      <w:pPr>
        <w:spacing w:after="0" w:line="240" w:lineRule="auto"/>
        <w:jc w:val="center"/>
        <w:rPr>
          <w:rFonts w:ascii="Arial" w:hAnsi="Arial" w:cs="Arial"/>
        </w:rPr>
      </w:pPr>
      <w:r w:rsidRPr="00715EFC">
        <w:rPr>
          <w:rFonts w:ascii="Arial" w:hAnsi="Arial" w:cs="Arial"/>
        </w:rPr>
        <w:t>Članak 3.</w:t>
      </w:r>
    </w:p>
    <w:p w14:paraId="0CBE2495" w14:textId="77777777" w:rsidR="005254B5" w:rsidRPr="00715EFC" w:rsidRDefault="005254B5" w:rsidP="005254B5">
      <w:pPr>
        <w:spacing w:after="0" w:line="240" w:lineRule="auto"/>
        <w:jc w:val="center"/>
        <w:rPr>
          <w:rFonts w:ascii="Arial" w:hAnsi="Arial" w:cs="Arial"/>
        </w:rPr>
      </w:pPr>
    </w:p>
    <w:p w14:paraId="758E311B" w14:textId="0A2128E5" w:rsidR="005254B5" w:rsidRPr="00A077C1" w:rsidRDefault="005254B5" w:rsidP="005254B5">
      <w:pPr>
        <w:spacing w:after="0" w:line="240" w:lineRule="auto"/>
        <w:jc w:val="both"/>
        <w:rPr>
          <w:rFonts w:ascii="Arial" w:hAnsi="Arial" w:cs="Arial"/>
        </w:rPr>
      </w:pPr>
      <w:r w:rsidRPr="00A077C1">
        <w:rPr>
          <w:rFonts w:ascii="Arial" w:hAnsi="Arial" w:cs="Arial"/>
        </w:rPr>
        <w:t>Područje pružanja javne usluge je područj</w:t>
      </w:r>
      <w:r w:rsidR="00E23ADE" w:rsidRPr="00A077C1">
        <w:rPr>
          <w:rFonts w:ascii="Arial" w:hAnsi="Arial" w:cs="Arial"/>
        </w:rPr>
        <w:t xml:space="preserve">e </w:t>
      </w:r>
      <w:r w:rsidR="00A077C1" w:rsidRPr="00A077C1">
        <w:rPr>
          <w:rFonts w:ascii="Arial" w:hAnsi="Arial" w:cs="Arial"/>
        </w:rPr>
        <w:t>Općine Škabrnja</w:t>
      </w:r>
      <w:r w:rsidRPr="00A077C1">
        <w:rPr>
          <w:rFonts w:ascii="Arial" w:hAnsi="Arial" w:cs="Arial"/>
        </w:rPr>
        <w:t xml:space="preserve">. Područje </w:t>
      </w:r>
      <w:r w:rsidR="00A077C1" w:rsidRPr="00A077C1">
        <w:rPr>
          <w:rFonts w:ascii="Arial" w:hAnsi="Arial" w:cs="Arial"/>
        </w:rPr>
        <w:t xml:space="preserve">Općine Škabrnja </w:t>
      </w:r>
      <w:r w:rsidRPr="00A077C1">
        <w:rPr>
          <w:rFonts w:ascii="Arial" w:hAnsi="Arial" w:cs="Arial"/>
        </w:rPr>
        <w:t>su naselja</w:t>
      </w:r>
      <w:r w:rsidR="00A077C1" w:rsidRPr="00A077C1">
        <w:rPr>
          <w:rFonts w:ascii="Arial" w:hAnsi="Arial" w:cs="Arial"/>
        </w:rPr>
        <w:t xml:space="preserve"> Škabrnja i Prkos.</w:t>
      </w:r>
    </w:p>
    <w:p w14:paraId="6AFED5DD" w14:textId="77777777" w:rsidR="005254B5" w:rsidRDefault="005254B5" w:rsidP="00C02803">
      <w:pPr>
        <w:spacing w:after="0" w:line="240" w:lineRule="auto"/>
        <w:jc w:val="both"/>
        <w:rPr>
          <w:rFonts w:ascii="Arial" w:hAnsi="Arial" w:cs="Arial"/>
          <w:b/>
          <w:i/>
          <w:u w:val="single"/>
        </w:rPr>
      </w:pPr>
    </w:p>
    <w:p w14:paraId="4D5F5F45" w14:textId="77777777" w:rsidR="00430304" w:rsidRDefault="00430304" w:rsidP="00C02803">
      <w:pPr>
        <w:spacing w:after="0" w:line="240" w:lineRule="auto"/>
        <w:jc w:val="both"/>
        <w:rPr>
          <w:rFonts w:ascii="Arial" w:hAnsi="Arial" w:cs="Arial"/>
          <w:b/>
          <w:i/>
          <w:u w:val="single"/>
        </w:rPr>
      </w:pPr>
    </w:p>
    <w:p w14:paraId="5ED6A7C4" w14:textId="77777777" w:rsidR="00430304" w:rsidRDefault="00430304" w:rsidP="00C02803">
      <w:pPr>
        <w:spacing w:after="0" w:line="240" w:lineRule="auto"/>
        <w:jc w:val="both"/>
        <w:rPr>
          <w:rFonts w:ascii="Arial" w:hAnsi="Arial" w:cs="Arial"/>
          <w:b/>
          <w:i/>
          <w:u w:val="single"/>
        </w:rPr>
      </w:pPr>
    </w:p>
    <w:p w14:paraId="6BEEF1E7" w14:textId="77777777" w:rsidR="00430304" w:rsidRDefault="00430304" w:rsidP="00C02803">
      <w:pPr>
        <w:spacing w:after="0" w:line="240" w:lineRule="auto"/>
        <w:jc w:val="both"/>
        <w:rPr>
          <w:rFonts w:ascii="Arial" w:hAnsi="Arial" w:cs="Arial"/>
          <w:b/>
          <w:i/>
          <w:u w:val="single"/>
        </w:rPr>
      </w:pPr>
    </w:p>
    <w:p w14:paraId="48C313BE" w14:textId="77777777" w:rsidR="00430304" w:rsidRDefault="00430304" w:rsidP="00C02803">
      <w:pPr>
        <w:spacing w:after="0" w:line="240" w:lineRule="auto"/>
        <w:jc w:val="both"/>
        <w:rPr>
          <w:rFonts w:ascii="Arial" w:hAnsi="Arial" w:cs="Arial"/>
          <w:b/>
          <w:i/>
          <w:u w:val="single"/>
        </w:rPr>
      </w:pPr>
    </w:p>
    <w:p w14:paraId="7ED93E5B" w14:textId="77777777" w:rsidR="00430304" w:rsidRPr="00715EFC" w:rsidRDefault="00430304" w:rsidP="00C02803">
      <w:pPr>
        <w:spacing w:after="0" w:line="240" w:lineRule="auto"/>
        <w:jc w:val="both"/>
        <w:rPr>
          <w:rFonts w:ascii="Arial" w:hAnsi="Arial" w:cs="Arial"/>
          <w:b/>
          <w:i/>
          <w:u w:val="single"/>
        </w:rPr>
      </w:pPr>
    </w:p>
    <w:p w14:paraId="6F3A1D32" w14:textId="77777777" w:rsidR="00430304" w:rsidRDefault="00430304" w:rsidP="00C02803">
      <w:pPr>
        <w:spacing w:after="0" w:line="240" w:lineRule="auto"/>
        <w:jc w:val="both"/>
        <w:rPr>
          <w:rFonts w:ascii="Arial" w:hAnsi="Arial" w:cs="Arial"/>
          <w:b/>
          <w:i/>
          <w:u w:val="single"/>
        </w:rPr>
      </w:pPr>
    </w:p>
    <w:p w14:paraId="237EF5FC" w14:textId="77777777" w:rsidR="00C02803" w:rsidRDefault="005254B5" w:rsidP="00C02803">
      <w:pPr>
        <w:spacing w:after="0" w:line="240" w:lineRule="auto"/>
        <w:jc w:val="both"/>
        <w:rPr>
          <w:rFonts w:ascii="Arial" w:hAnsi="Arial" w:cs="Arial"/>
          <w:b/>
          <w:i/>
          <w:u w:val="single"/>
        </w:rPr>
      </w:pPr>
      <w:r w:rsidRPr="00715EFC">
        <w:rPr>
          <w:rFonts w:ascii="Arial" w:hAnsi="Arial" w:cs="Arial"/>
          <w:b/>
          <w:i/>
          <w:u w:val="single"/>
        </w:rPr>
        <w:lastRenderedPageBreak/>
        <w:t xml:space="preserve">Davatelj javne usluge </w:t>
      </w:r>
    </w:p>
    <w:p w14:paraId="58AF90E6" w14:textId="77777777" w:rsidR="00430304" w:rsidRDefault="00430304" w:rsidP="00C02803">
      <w:pPr>
        <w:spacing w:after="0" w:line="240" w:lineRule="auto"/>
        <w:jc w:val="center"/>
        <w:rPr>
          <w:rFonts w:ascii="Arial" w:hAnsi="Arial" w:cs="Arial"/>
        </w:rPr>
      </w:pPr>
    </w:p>
    <w:p w14:paraId="6256A4EA" w14:textId="77777777" w:rsidR="00C02803" w:rsidRPr="00715EFC" w:rsidRDefault="00C02803" w:rsidP="00C02803">
      <w:pPr>
        <w:spacing w:after="0" w:line="240" w:lineRule="auto"/>
        <w:jc w:val="center"/>
        <w:rPr>
          <w:rFonts w:ascii="Arial" w:hAnsi="Arial" w:cs="Arial"/>
        </w:rPr>
      </w:pPr>
      <w:r w:rsidRPr="00715EFC">
        <w:rPr>
          <w:rFonts w:ascii="Arial" w:hAnsi="Arial" w:cs="Arial"/>
        </w:rPr>
        <w:t>Članak</w:t>
      </w:r>
      <w:r w:rsidR="00001789" w:rsidRPr="00715EFC">
        <w:rPr>
          <w:rFonts w:ascii="Arial" w:hAnsi="Arial" w:cs="Arial"/>
        </w:rPr>
        <w:t xml:space="preserve"> </w:t>
      </w:r>
      <w:r w:rsidR="000C7D0E">
        <w:rPr>
          <w:rFonts w:ascii="Arial" w:hAnsi="Arial" w:cs="Arial"/>
        </w:rPr>
        <w:t>4</w:t>
      </w:r>
      <w:r w:rsidR="00001789" w:rsidRPr="00715EFC">
        <w:rPr>
          <w:rFonts w:ascii="Arial" w:hAnsi="Arial" w:cs="Arial"/>
        </w:rPr>
        <w:t>.</w:t>
      </w:r>
    </w:p>
    <w:p w14:paraId="31018B49" w14:textId="77777777" w:rsidR="00C02803" w:rsidRPr="00715EFC" w:rsidRDefault="00C02803" w:rsidP="00C02803">
      <w:pPr>
        <w:spacing w:after="0" w:line="240" w:lineRule="auto"/>
        <w:jc w:val="both"/>
        <w:rPr>
          <w:rFonts w:ascii="Arial" w:hAnsi="Arial" w:cs="Arial"/>
        </w:rPr>
      </w:pPr>
    </w:p>
    <w:p w14:paraId="2349470A" w14:textId="77777777" w:rsidR="00A0554E" w:rsidRPr="00715EFC" w:rsidRDefault="00E06BE6" w:rsidP="00A0554E">
      <w:pPr>
        <w:spacing w:after="0" w:line="240" w:lineRule="auto"/>
        <w:jc w:val="both"/>
        <w:rPr>
          <w:rFonts w:ascii="Arial" w:hAnsi="Arial" w:cs="Arial"/>
        </w:rPr>
      </w:pPr>
      <w:r w:rsidRPr="00715EFC">
        <w:rPr>
          <w:rFonts w:ascii="Arial" w:hAnsi="Arial" w:cs="Arial"/>
        </w:rPr>
        <w:t xml:space="preserve">(1) </w:t>
      </w:r>
      <w:r w:rsidR="00C02803" w:rsidRPr="00715EFC">
        <w:rPr>
          <w:rFonts w:ascii="Arial" w:hAnsi="Arial" w:cs="Arial"/>
        </w:rPr>
        <w:t>Davat</w:t>
      </w:r>
      <w:r w:rsidR="005254B5" w:rsidRPr="00715EFC">
        <w:rPr>
          <w:rFonts w:ascii="Arial" w:hAnsi="Arial" w:cs="Arial"/>
        </w:rPr>
        <w:t>e</w:t>
      </w:r>
      <w:r w:rsidR="00C02803" w:rsidRPr="00715EFC">
        <w:rPr>
          <w:rFonts w:ascii="Arial" w:hAnsi="Arial" w:cs="Arial"/>
        </w:rPr>
        <w:t>lj javne</w:t>
      </w:r>
      <w:r w:rsidR="00A0554E" w:rsidRPr="00715EFC">
        <w:rPr>
          <w:rFonts w:ascii="Arial" w:hAnsi="Arial" w:cs="Arial"/>
        </w:rPr>
        <w:t xml:space="preserve"> u</w:t>
      </w:r>
      <w:r w:rsidR="005254B5" w:rsidRPr="00715EFC">
        <w:rPr>
          <w:rFonts w:ascii="Arial" w:hAnsi="Arial" w:cs="Arial"/>
        </w:rPr>
        <w:t>sluge</w:t>
      </w:r>
      <w:r w:rsidR="00A0554E" w:rsidRPr="00715EFC">
        <w:rPr>
          <w:rFonts w:ascii="Arial" w:hAnsi="Arial" w:cs="Arial"/>
        </w:rPr>
        <w:t xml:space="preserve"> </w:t>
      </w:r>
      <w:r w:rsidR="005254B5" w:rsidRPr="00715EFC">
        <w:rPr>
          <w:rFonts w:ascii="Arial" w:hAnsi="Arial" w:cs="Arial"/>
        </w:rPr>
        <w:t>sa</w:t>
      </w:r>
      <w:r w:rsidR="00A0554E" w:rsidRPr="00715EFC">
        <w:rPr>
          <w:rFonts w:ascii="Arial" w:hAnsi="Arial" w:cs="Arial"/>
        </w:rPr>
        <w:t xml:space="preserve">kupljanja komunalnog otpada </w:t>
      </w:r>
      <w:r w:rsidR="00C02803" w:rsidRPr="00715EFC">
        <w:rPr>
          <w:rFonts w:ascii="Arial" w:hAnsi="Arial" w:cs="Arial"/>
        </w:rPr>
        <w:t>je</w:t>
      </w:r>
      <w:r w:rsidR="00A0554E" w:rsidRPr="00715EFC">
        <w:rPr>
          <w:rFonts w:ascii="Arial" w:hAnsi="Arial" w:cs="Arial"/>
        </w:rPr>
        <w:t xml:space="preserve"> trgovačko društvo Čistoća d.o.o., Stjepana Radića 33, Zadar, OIB: </w:t>
      </w:r>
      <w:r w:rsidR="00A0554E" w:rsidRPr="00715EFC">
        <w:rPr>
          <w:rStyle w:val="st1"/>
          <w:rFonts w:ascii="Arial" w:hAnsi="Arial" w:cs="Arial"/>
        </w:rPr>
        <w:t xml:space="preserve">84923155727 </w:t>
      </w:r>
      <w:r w:rsidR="00A0554E" w:rsidRPr="00715EFC">
        <w:rPr>
          <w:rFonts w:ascii="Arial" w:hAnsi="Arial" w:cs="Arial"/>
        </w:rPr>
        <w:t xml:space="preserve"> (u daljnjem tekstu: </w:t>
      </w:r>
      <w:r w:rsidR="00A0554E" w:rsidRPr="00715EFC">
        <w:rPr>
          <w:rFonts w:ascii="Arial" w:hAnsi="Arial" w:cs="Arial"/>
          <w:b/>
        </w:rPr>
        <w:t>davatelj usluge</w:t>
      </w:r>
      <w:r w:rsidR="00A0554E" w:rsidRPr="00715EFC">
        <w:rPr>
          <w:rFonts w:ascii="Arial" w:hAnsi="Arial" w:cs="Arial"/>
        </w:rPr>
        <w:t>).</w:t>
      </w:r>
    </w:p>
    <w:p w14:paraId="4D37041A" w14:textId="77777777" w:rsidR="005254B5" w:rsidRPr="00715EFC" w:rsidRDefault="005254B5" w:rsidP="00A0554E">
      <w:pPr>
        <w:spacing w:after="0" w:line="240" w:lineRule="auto"/>
        <w:jc w:val="both"/>
        <w:rPr>
          <w:rFonts w:ascii="Arial" w:hAnsi="Arial" w:cs="Arial"/>
        </w:rPr>
      </w:pPr>
      <w:r w:rsidRPr="00715EFC">
        <w:rPr>
          <w:rFonts w:ascii="Arial" w:hAnsi="Arial" w:cs="Arial"/>
        </w:rPr>
        <w:t xml:space="preserve">Davatelj usluge dužan je: </w:t>
      </w:r>
    </w:p>
    <w:p w14:paraId="52A53F7F" w14:textId="77777777" w:rsidR="00A0554E" w:rsidRPr="00715EFC" w:rsidRDefault="00A0554E" w:rsidP="00A0554E">
      <w:pPr>
        <w:spacing w:after="0" w:line="240" w:lineRule="auto"/>
        <w:jc w:val="both"/>
        <w:rPr>
          <w:rFonts w:ascii="Arial" w:hAnsi="Arial" w:cs="Arial"/>
        </w:rPr>
      </w:pPr>
    </w:p>
    <w:p w14:paraId="2881D41D"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r w:rsidR="00D8464A">
        <w:rPr>
          <w:rFonts w:ascii="Arial" w:hAnsi="Arial" w:cs="Arial"/>
        </w:rPr>
        <w:t>;</w:t>
      </w:r>
    </w:p>
    <w:p w14:paraId="17B3225F" w14:textId="77777777" w:rsidR="005254B5" w:rsidRPr="00715EFC" w:rsidRDefault="005254B5" w:rsidP="006807D0">
      <w:pPr>
        <w:spacing w:after="0" w:line="240" w:lineRule="auto"/>
        <w:ind w:left="567"/>
        <w:jc w:val="both"/>
        <w:rPr>
          <w:rFonts w:ascii="Arial" w:hAnsi="Arial" w:cs="Arial"/>
        </w:rPr>
      </w:pPr>
    </w:p>
    <w:p w14:paraId="4E3A5514"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2. pružati javnu uslugu u skladu sa Zakonom o gospodarenju otpadom</w:t>
      </w:r>
      <w:r w:rsidR="00FD27CC" w:rsidRPr="00715EFC">
        <w:rPr>
          <w:rFonts w:ascii="Arial" w:hAnsi="Arial" w:cs="Arial"/>
        </w:rPr>
        <w:t xml:space="preserve"> (u daljnjem tekstu: Zakon)</w:t>
      </w:r>
      <w:r w:rsidRPr="00715EFC">
        <w:rPr>
          <w:rFonts w:ascii="Arial" w:hAnsi="Arial" w:cs="Arial"/>
        </w:rPr>
        <w:t xml:space="preserve"> i </w:t>
      </w:r>
      <w:r w:rsidR="00FD27CC" w:rsidRPr="00715EFC">
        <w:rPr>
          <w:rFonts w:ascii="Arial" w:hAnsi="Arial" w:cs="Arial"/>
        </w:rPr>
        <w:t xml:space="preserve">ovom </w:t>
      </w:r>
      <w:r w:rsidRPr="00715EFC">
        <w:rPr>
          <w:rFonts w:ascii="Arial" w:hAnsi="Arial" w:cs="Arial"/>
        </w:rPr>
        <w:t>Odlukom</w:t>
      </w:r>
      <w:r w:rsidR="00D8464A">
        <w:rPr>
          <w:rFonts w:ascii="Arial" w:hAnsi="Arial" w:cs="Arial"/>
        </w:rPr>
        <w:t>;</w:t>
      </w:r>
    </w:p>
    <w:p w14:paraId="2EDEAD71" w14:textId="77777777" w:rsidR="005254B5" w:rsidRPr="00715EFC" w:rsidRDefault="005254B5" w:rsidP="006807D0">
      <w:pPr>
        <w:spacing w:after="0" w:line="240" w:lineRule="auto"/>
        <w:ind w:left="567"/>
        <w:jc w:val="both"/>
        <w:rPr>
          <w:rFonts w:ascii="Arial" w:hAnsi="Arial" w:cs="Arial"/>
        </w:rPr>
      </w:pPr>
    </w:p>
    <w:p w14:paraId="2FB0A556"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 xml:space="preserve">3. snositi sve troškove gospodarenja prikupljenim otpadom, osim troškova postupanja s reciklabilnim komunalnim otpadom koji se sastoji pretežito </w:t>
      </w:r>
      <w:r w:rsidR="00440ED1">
        <w:rPr>
          <w:rFonts w:ascii="Arial" w:hAnsi="Arial" w:cs="Arial"/>
        </w:rPr>
        <w:t>od otpadne ambalaže;</w:t>
      </w:r>
    </w:p>
    <w:p w14:paraId="26C3B38E" w14:textId="77777777" w:rsidR="005254B5" w:rsidRPr="00715EFC" w:rsidRDefault="005254B5" w:rsidP="006807D0">
      <w:pPr>
        <w:spacing w:after="0" w:line="240" w:lineRule="auto"/>
        <w:ind w:left="567"/>
        <w:jc w:val="both"/>
        <w:rPr>
          <w:rFonts w:ascii="Arial" w:hAnsi="Arial" w:cs="Arial"/>
        </w:rPr>
      </w:pPr>
    </w:p>
    <w:p w14:paraId="3CCC03DC"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4. osigurati korisniku usluge spremnike za primopredaju komunalnog otpada</w:t>
      </w:r>
      <w:r w:rsidR="00440ED1">
        <w:rPr>
          <w:rFonts w:ascii="Arial" w:hAnsi="Arial" w:cs="Arial"/>
        </w:rPr>
        <w:t>;</w:t>
      </w:r>
    </w:p>
    <w:p w14:paraId="79BCEE61" w14:textId="77777777" w:rsidR="005254B5" w:rsidRPr="00715EFC" w:rsidRDefault="005254B5" w:rsidP="006807D0">
      <w:pPr>
        <w:spacing w:after="0" w:line="240" w:lineRule="auto"/>
        <w:ind w:left="567"/>
        <w:jc w:val="both"/>
        <w:rPr>
          <w:rFonts w:ascii="Arial" w:hAnsi="Arial" w:cs="Arial"/>
        </w:rPr>
      </w:pPr>
    </w:p>
    <w:p w14:paraId="6011E8D0"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5. preuzeti sadržaj spremnika od korisnika usluge i to odvojeno miješani komunalni otpad, biootpad, reciklabilni komunalni otpad i glomazni otpad</w:t>
      </w:r>
      <w:r w:rsidR="00440ED1">
        <w:rPr>
          <w:rFonts w:ascii="Arial" w:hAnsi="Arial" w:cs="Arial"/>
        </w:rPr>
        <w:t>;</w:t>
      </w:r>
    </w:p>
    <w:p w14:paraId="2A1D4ADB" w14:textId="77777777" w:rsidR="005254B5" w:rsidRPr="00715EFC" w:rsidRDefault="005254B5" w:rsidP="006807D0">
      <w:pPr>
        <w:spacing w:after="0" w:line="240" w:lineRule="auto"/>
        <w:ind w:left="567"/>
        <w:jc w:val="both"/>
        <w:rPr>
          <w:rFonts w:ascii="Arial" w:hAnsi="Arial" w:cs="Arial"/>
        </w:rPr>
      </w:pPr>
    </w:p>
    <w:p w14:paraId="40CD7E7D"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6. osigurati provjeru da otpad sadržan u spremniku prilikom primopredaje odgovara vrsti otpada čija se primopredaja obavlja</w:t>
      </w:r>
      <w:r w:rsidR="00440ED1">
        <w:rPr>
          <w:rFonts w:ascii="Arial" w:hAnsi="Arial" w:cs="Arial"/>
        </w:rPr>
        <w:t>;</w:t>
      </w:r>
    </w:p>
    <w:p w14:paraId="267A4D77" w14:textId="77777777" w:rsidR="005254B5" w:rsidRPr="00715EFC" w:rsidRDefault="005254B5" w:rsidP="006807D0">
      <w:pPr>
        <w:spacing w:after="0" w:line="240" w:lineRule="auto"/>
        <w:ind w:left="567"/>
        <w:jc w:val="both"/>
        <w:rPr>
          <w:rFonts w:ascii="Arial" w:hAnsi="Arial" w:cs="Arial"/>
        </w:rPr>
      </w:pPr>
    </w:p>
    <w:p w14:paraId="3CFA8FB8" w14:textId="77777777" w:rsidR="00A0554E" w:rsidRPr="00715EFC" w:rsidRDefault="005254B5" w:rsidP="006807D0">
      <w:pPr>
        <w:spacing w:after="0" w:line="240" w:lineRule="auto"/>
        <w:ind w:left="567"/>
        <w:jc w:val="both"/>
        <w:rPr>
          <w:rFonts w:ascii="Arial" w:hAnsi="Arial" w:cs="Arial"/>
        </w:rPr>
      </w:pPr>
      <w:r w:rsidRPr="00715EFC">
        <w:rPr>
          <w:rFonts w:ascii="Arial" w:hAnsi="Arial" w:cs="Arial"/>
        </w:rPr>
        <w:t>7. osigurati uvjete kojima se ostvaruje pojedinačno korištenje javne usluge neovisno o broju korisnika usluge koji koriste zajednički spremnik</w:t>
      </w:r>
      <w:r w:rsidR="00440ED1">
        <w:rPr>
          <w:rFonts w:ascii="Arial" w:hAnsi="Arial" w:cs="Arial"/>
        </w:rPr>
        <w:t>;</w:t>
      </w:r>
    </w:p>
    <w:p w14:paraId="7368563D" w14:textId="77777777" w:rsidR="005254B5" w:rsidRPr="00715EFC" w:rsidRDefault="005254B5" w:rsidP="006807D0">
      <w:pPr>
        <w:spacing w:after="0" w:line="240" w:lineRule="auto"/>
        <w:ind w:left="567"/>
        <w:jc w:val="both"/>
        <w:rPr>
          <w:rFonts w:ascii="Arial" w:hAnsi="Arial" w:cs="Arial"/>
        </w:rPr>
      </w:pPr>
    </w:p>
    <w:p w14:paraId="04C15E8C"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8. predati sakupljeni reciklabilni komunalni otpad osobi koju odredi Fond</w:t>
      </w:r>
      <w:r w:rsidR="00440ED1">
        <w:rPr>
          <w:rFonts w:ascii="Arial" w:hAnsi="Arial" w:cs="Arial"/>
        </w:rPr>
        <w:t>;</w:t>
      </w:r>
    </w:p>
    <w:p w14:paraId="0954C20E" w14:textId="77777777" w:rsidR="005254B5" w:rsidRPr="00715EFC" w:rsidRDefault="005254B5" w:rsidP="006807D0">
      <w:pPr>
        <w:spacing w:after="0" w:line="240" w:lineRule="auto"/>
        <w:ind w:left="567"/>
        <w:jc w:val="both"/>
        <w:rPr>
          <w:rFonts w:ascii="Arial" w:hAnsi="Arial" w:cs="Arial"/>
        </w:rPr>
      </w:pPr>
    </w:p>
    <w:p w14:paraId="13A55879"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9. voditi evidencije propisane člankom 82. Zakona</w:t>
      </w:r>
      <w:r w:rsidR="00440ED1">
        <w:rPr>
          <w:rFonts w:ascii="Arial" w:hAnsi="Arial" w:cs="Arial"/>
        </w:rPr>
        <w:t>;</w:t>
      </w:r>
    </w:p>
    <w:p w14:paraId="493FD513" w14:textId="77777777" w:rsidR="005254B5" w:rsidRPr="00715EFC" w:rsidRDefault="005254B5" w:rsidP="006807D0">
      <w:pPr>
        <w:spacing w:after="0" w:line="240" w:lineRule="auto"/>
        <w:ind w:left="567"/>
        <w:jc w:val="both"/>
        <w:rPr>
          <w:rFonts w:ascii="Arial" w:hAnsi="Arial" w:cs="Arial"/>
        </w:rPr>
      </w:pPr>
    </w:p>
    <w:p w14:paraId="30DE1FCE"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 xml:space="preserve">10. na spremniku održavati </w:t>
      </w:r>
      <w:r w:rsidRPr="003461EA">
        <w:rPr>
          <w:rFonts w:ascii="Arial" w:hAnsi="Arial" w:cs="Arial"/>
        </w:rPr>
        <w:t>natpis iz članka</w:t>
      </w:r>
      <w:r w:rsidR="003461EA" w:rsidRPr="003461EA">
        <w:rPr>
          <w:rFonts w:ascii="Arial" w:hAnsi="Arial" w:cs="Arial"/>
        </w:rPr>
        <w:t xml:space="preserve"> </w:t>
      </w:r>
      <w:r w:rsidR="00035488">
        <w:rPr>
          <w:rFonts w:ascii="Arial" w:hAnsi="Arial" w:cs="Arial"/>
        </w:rPr>
        <w:t>30</w:t>
      </w:r>
      <w:r w:rsidR="003461EA" w:rsidRPr="003461EA">
        <w:rPr>
          <w:rFonts w:ascii="Arial" w:hAnsi="Arial" w:cs="Arial"/>
        </w:rPr>
        <w:t>. ove</w:t>
      </w:r>
      <w:r w:rsidR="003461EA">
        <w:rPr>
          <w:rFonts w:ascii="Arial" w:hAnsi="Arial" w:cs="Arial"/>
        </w:rPr>
        <w:t xml:space="preserve"> Odluke</w:t>
      </w:r>
      <w:r w:rsidR="00440ED1">
        <w:rPr>
          <w:rFonts w:ascii="Arial" w:hAnsi="Arial" w:cs="Arial"/>
        </w:rPr>
        <w:t>;</w:t>
      </w:r>
    </w:p>
    <w:p w14:paraId="5476FCDF" w14:textId="77777777" w:rsidR="005254B5" w:rsidRPr="00715EFC" w:rsidRDefault="005254B5" w:rsidP="006807D0">
      <w:pPr>
        <w:spacing w:after="0" w:line="240" w:lineRule="auto"/>
        <w:ind w:left="567"/>
        <w:jc w:val="both"/>
        <w:rPr>
          <w:rFonts w:ascii="Arial" w:hAnsi="Arial" w:cs="Arial"/>
        </w:rPr>
      </w:pPr>
    </w:p>
    <w:p w14:paraId="73CFEB73"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11. osigurati sigurnost, redovitost i kvalitetu javne usluge</w:t>
      </w:r>
      <w:r w:rsidR="00440ED1">
        <w:rPr>
          <w:rFonts w:ascii="Arial" w:hAnsi="Arial" w:cs="Arial"/>
        </w:rPr>
        <w:t>;</w:t>
      </w:r>
    </w:p>
    <w:p w14:paraId="0A887EF6" w14:textId="77777777" w:rsidR="005254B5" w:rsidRPr="00715EFC" w:rsidRDefault="005254B5" w:rsidP="006807D0">
      <w:pPr>
        <w:spacing w:after="0" w:line="240" w:lineRule="auto"/>
        <w:ind w:left="567"/>
        <w:jc w:val="both"/>
        <w:rPr>
          <w:rFonts w:ascii="Arial" w:hAnsi="Arial" w:cs="Arial"/>
        </w:rPr>
      </w:pPr>
    </w:p>
    <w:p w14:paraId="317B514D" w14:textId="03CFF2D1" w:rsidR="005254B5" w:rsidRDefault="005254B5" w:rsidP="006807D0">
      <w:pPr>
        <w:spacing w:after="0" w:line="240" w:lineRule="auto"/>
        <w:ind w:left="567"/>
        <w:jc w:val="both"/>
        <w:rPr>
          <w:rFonts w:ascii="Arial" w:hAnsi="Arial" w:cs="Arial"/>
        </w:rPr>
      </w:pPr>
      <w:r w:rsidRPr="00715EFC">
        <w:rPr>
          <w:rFonts w:ascii="Arial" w:hAnsi="Arial" w:cs="Arial"/>
        </w:rPr>
        <w:t xml:space="preserve">12. predati miješani komunalni otpad u centar za gospodarenje otpadom </w:t>
      </w:r>
      <w:r w:rsidR="00186409">
        <w:rPr>
          <w:rFonts w:ascii="Arial" w:hAnsi="Arial" w:cs="Arial"/>
        </w:rPr>
        <w:t xml:space="preserve">s kojim </w:t>
      </w:r>
      <w:r w:rsidR="00A077C1" w:rsidRPr="00A077C1">
        <w:rPr>
          <w:rFonts w:ascii="Arial" w:hAnsi="Arial" w:cs="Arial"/>
        </w:rPr>
        <w:t>Op</w:t>
      </w:r>
      <w:r w:rsidR="00A077C1">
        <w:rPr>
          <w:rFonts w:ascii="Arial" w:hAnsi="Arial" w:cs="Arial"/>
        </w:rPr>
        <w:t>ćina</w:t>
      </w:r>
      <w:r w:rsidR="00A077C1" w:rsidRPr="00A077C1">
        <w:rPr>
          <w:rFonts w:ascii="Arial" w:hAnsi="Arial" w:cs="Arial"/>
        </w:rPr>
        <w:t xml:space="preserve"> Škabrnja</w:t>
      </w:r>
      <w:r w:rsidR="00186409" w:rsidRPr="006E09CB">
        <w:rPr>
          <w:rFonts w:ascii="Arial" w:hAnsi="Arial" w:cs="Arial"/>
          <w:color w:val="FF0000"/>
        </w:rPr>
        <w:t xml:space="preserve"> </w:t>
      </w:r>
      <w:r w:rsidR="0076740C">
        <w:rPr>
          <w:rFonts w:ascii="Arial" w:hAnsi="Arial" w:cs="Arial"/>
        </w:rPr>
        <w:t>sklopi</w:t>
      </w:r>
      <w:r w:rsidR="00186409">
        <w:rPr>
          <w:rFonts w:ascii="Arial" w:hAnsi="Arial" w:cs="Arial"/>
        </w:rPr>
        <w:t xml:space="preserve"> sporazum za predaju miješanog komunalnog otpada</w:t>
      </w:r>
      <w:r w:rsidR="00440ED1">
        <w:rPr>
          <w:rFonts w:ascii="Arial" w:hAnsi="Arial" w:cs="Arial"/>
        </w:rPr>
        <w:t>;</w:t>
      </w:r>
    </w:p>
    <w:p w14:paraId="62EAB7B5" w14:textId="77777777" w:rsidR="00186409" w:rsidRPr="00715EFC" w:rsidRDefault="00186409" w:rsidP="006807D0">
      <w:pPr>
        <w:spacing w:after="0" w:line="240" w:lineRule="auto"/>
        <w:ind w:left="567"/>
        <w:jc w:val="both"/>
        <w:rPr>
          <w:rFonts w:ascii="Arial" w:hAnsi="Arial" w:cs="Arial"/>
        </w:rPr>
      </w:pPr>
    </w:p>
    <w:p w14:paraId="6196988F"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13. obračunati cijenu javne usluge na način propisan Zakonom</w:t>
      </w:r>
      <w:r w:rsidR="00186409">
        <w:rPr>
          <w:rFonts w:ascii="Arial" w:hAnsi="Arial" w:cs="Arial"/>
        </w:rPr>
        <w:t xml:space="preserve"> i</w:t>
      </w:r>
      <w:r w:rsidRPr="00715EFC">
        <w:rPr>
          <w:rFonts w:ascii="Arial" w:hAnsi="Arial" w:cs="Arial"/>
        </w:rPr>
        <w:t xml:space="preserve"> </w:t>
      </w:r>
      <w:r w:rsidR="00FD27CC" w:rsidRPr="00715EFC">
        <w:rPr>
          <w:rFonts w:ascii="Arial" w:hAnsi="Arial" w:cs="Arial"/>
        </w:rPr>
        <w:t xml:space="preserve">ovom </w:t>
      </w:r>
      <w:r w:rsidRPr="00715EFC">
        <w:rPr>
          <w:rFonts w:ascii="Arial" w:hAnsi="Arial" w:cs="Arial"/>
        </w:rPr>
        <w:t xml:space="preserve">Odlukom i </w:t>
      </w:r>
      <w:r w:rsidRPr="00580D23">
        <w:rPr>
          <w:rFonts w:ascii="Arial" w:hAnsi="Arial" w:cs="Arial"/>
        </w:rPr>
        <w:t xml:space="preserve">cjenikom iz članka </w:t>
      </w:r>
      <w:r w:rsidR="00186409" w:rsidRPr="00580D23">
        <w:rPr>
          <w:rFonts w:ascii="Arial" w:hAnsi="Arial" w:cs="Arial"/>
        </w:rPr>
        <w:t>1</w:t>
      </w:r>
      <w:r w:rsidR="00580D23" w:rsidRPr="00580D23">
        <w:rPr>
          <w:rFonts w:ascii="Arial" w:hAnsi="Arial" w:cs="Arial"/>
        </w:rPr>
        <w:t>4</w:t>
      </w:r>
      <w:r w:rsidRPr="00580D23">
        <w:rPr>
          <w:rFonts w:ascii="Arial" w:hAnsi="Arial" w:cs="Arial"/>
        </w:rPr>
        <w:t>. ov</w:t>
      </w:r>
      <w:r w:rsidR="00186409" w:rsidRPr="00580D23">
        <w:rPr>
          <w:rFonts w:ascii="Arial" w:hAnsi="Arial" w:cs="Arial"/>
        </w:rPr>
        <w:t>e</w:t>
      </w:r>
      <w:r w:rsidRPr="00580D23">
        <w:rPr>
          <w:rFonts w:ascii="Arial" w:hAnsi="Arial" w:cs="Arial"/>
        </w:rPr>
        <w:t xml:space="preserve"> </w:t>
      </w:r>
      <w:r w:rsidR="00580D23">
        <w:rPr>
          <w:rFonts w:ascii="Arial" w:hAnsi="Arial" w:cs="Arial"/>
        </w:rPr>
        <w:t>Odluke</w:t>
      </w:r>
      <w:r w:rsidR="00440ED1">
        <w:rPr>
          <w:rFonts w:ascii="Arial" w:hAnsi="Arial" w:cs="Arial"/>
        </w:rPr>
        <w:t>;</w:t>
      </w:r>
    </w:p>
    <w:p w14:paraId="69677ED0" w14:textId="77777777" w:rsidR="005254B5" w:rsidRPr="00715EFC" w:rsidRDefault="005254B5" w:rsidP="006807D0">
      <w:pPr>
        <w:spacing w:after="0" w:line="240" w:lineRule="auto"/>
        <w:ind w:left="567"/>
        <w:jc w:val="both"/>
        <w:rPr>
          <w:rFonts w:ascii="Arial" w:hAnsi="Arial" w:cs="Arial"/>
        </w:rPr>
      </w:pPr>
    </w:p>
    <w:p w14:paraId="4278DBBC" w14:textId="77777777" w:rsidR="005254B5" w:rsidRPr="00715EFC" w:rsidRDefault="005254B5" w:rsidP="006807D0">
      <w:pPr>
        <w:spacing w:after="0" w:line="240" w:lineRule="auto"/>
        <w:ind w:left="567"/>
        <w:jc w:val="both"/>
        <w:rPr>
          <w:rFonts w:ascii="Arial" w:hAnsi="Arial" w:cs="Arial"/>
        </w:rPr>
      </w:pPr>
      <w:r w:rsidRPr="00715EFC">
        <w:rPr>
          <w:rFonts w:ascii="Arial" w:hAnsi="Arial" w:cs="Arial"/>
        </w:rPr>
        <w:t>14. na računu za javnu uslugu navesti sve elemente temeljem kojih je izvršio obračun cijene javne usluge, uključivo i porez na dodanu vrijednost određen sukladno posebnom propisu kojim se uređuje porez na dodanu vrijednost.</w:t>
      </w:r>
    </w:p>
    <w:p w14:paraId="3192A3E6" w14:textId="77777777" w:rsidR="00CE656A" w:rsidRPr="00715EFC" w:rsidRDefault="00CE656A" w:rsidP="006807D0">
      <w:pPr>
        <w:spacing w:after="0" w:line="240" w:lineRule="auto"/>
        <w:ind w:left="567"/>
        <w:jc w:val="both"/>
        <w:rPr>
          <w:rFonts w:ascii="Arial" w:hAnsi="Arial" w:cs="Arial"/>
        </w:rPr>
      </w:pPr>
    </w:p>
    <w:p w14:paraId="61A677E8" w14:textId="77777777" w:rsidR="00E06BE6" w:rsidRDefault="00E06BE6" w:rsidP="00E06BE6">
      <w:pPr>
        <w:spacing w:after="0" w:line="240" w:lineRule="auto"/>
        <w:jc w:val="both"/>
        <w:rPr>
          <w:rFonts w:ascii="Arial" w:hAnsi="Arial" w:cs="Arial"/>
          <w:b/>
          <w:i/>
          <w:u w:val="single"/>
        </w:rPr>
      </w:pPr>
      <w:r w:rsidRPr="00715EFC">
        <w:rPr>
          <w:rFonts w:ascii="Arial" w:hAnsi="Arial" w:cs="Arial"/>
          <w:b/>
          <w:i/>
          <w:u w:val="single"/>
        </w:rPr>
        <w:t xml:space="preserve">Korisnik javne usluge </w:t>
      </w:r>
    </w:p>
    <w:p w14:paraId="4A52F8D1" w14:textId="77777777" w:rsidR="0074550E" w:rsidRPr="00715EFC" w:rsidRDefault="0074550E" w:rsidP="00E06BE6">
      <w:pPr>
        <w:spacing w:after="0" w:line="240" w:lineRule="auto"/>
        <w:jc w:val="both"/>
        <w:rPr>
          <w:rFonts w:ascii="Arial" w:hAnsi="Arial" w:cs="Arial"/>
          <w:b/>
          <w:i/>
          <w:u w:val="single"/>
        </w:rPr>
      </w:pPr>
    </w:p>
    <w:p w14:paraId="6C20353A" w14:textId="77777777" w:rsidR="00E06BE6" w:rsidRPr="00715EFC" w:rsidRDefault="00E06BE6" w:rsidP="00E06BE6">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5</w:t>
      </w:r>
      <w:r w:rsidRPr="00715EFC">
        <w:rPr>
          <w:rFonts w:ascii="Arial" w:hAnsi="Arial" w:cs="Arial"/>
        </w:rPr>
        <w:t>.</w:t>
      </w:r>
    </w:p>
    <w:p w14:paraId="2AA6E0F7" w14:textId="77777777" w:rsidR="00E06BE6" w:rsidRPr="00715EFC" w:rsidRDefault="00E06BE6" w:rsidP="006807D0">
      <w:pPr>
        <w:spacing w:after="0" w:line="240" w:lineRule="auto"/>
        <w:jc w:val="both"/>
        <w:rPr>
          <w:rFonts w:ascii="Arial" w:hAnsi="Arial" w:cs="Arial"/>
        </w:rPr>
      </w:pPr>
    </w:p>
    <w:p w14:paraId="5F1136F9" w14:textId="77777777" w:rsidR="002F11CC" w:rsidRPr="00715EFC" w:rsidRDefault="00E06BE6" w:rsidP="002F11CC">
      <w:pPr>
        <w:spacing w:after="0" w:line="240" w:lineRule="auto"/>
        <w:jc w:val="both"/>
        <w:rPr>
          <w:rFonts w:ascii="Arial" w:hAnsi="Arial" w:cs="Arial"/>
        </w:rPr>
      </w:pPr>
      <w:r w:rsidRPr="00715EFC">
        <w:rPr>
          <w:rFonts w:ascii="Arial" w:hAnsi="Arial" w:cs="Arial"/>
        </w:rPr>
        <w:t xml:space="preserve">(1) Korisnik javne usluge (u daljnjem tekstu: korisnik usluge) je vlasnik nekretnine odnosno vlasnik posebnog dijela nekretnine i korisnik nekretnine odnosno posebnog dijela nekretnine </w:t>
      </w:r>
      <w:r w:rsidRPr="00715EFC">
        <w:rPr>
          <w:rFonts w:ascii="Arial" w:hAnsi="Arial" w:cs="Arial"/>
        </w:rPr>
        <w:lastRenderedPageBreak/>
        <w:t>kada je vlasnik nekretnine odnosno posebnog dijela nekretnine obvezu plaćanja ugovorom prenio na tog korisnika i o tome obavijestio davatelja usluge ili stvarni korisnik nekretnine.</w:t>
      </w:r>
    </w:p>
    <w:p w14:paraId="3276E718" w14:textId="77777777" w:rsidR="00CE656A" w:rsidRPr="00715EFC" w:rsidRDefault="00CE656A" w:rsidP="00E06BE6">
      <w:pPr>
        <w:spacing w:after="0" w:line="240" w:lineRule="auto"/>
        <w:jc w:val="both"/>
        <w:rPr>
          <w:rFonts w:ascii="Arial" w:hAnsi="Arial" w:cs="Arial"/>
        </w:rPr>
      </w:pPr>
    </w:p>
    <w:p w14:paraId="168C4822" w14:textId="77777777" w:rsidR="00E06BE6" w:rsidRPr="00715EFC" w:rsidRDefault="00DE04C3" w:rsidP="00E06BE6">
      <w:pPr>
        <w:spacing w:after="0" w:line="240" w:lineRule="auto"/>
        <w:jc w:val="both"/>
        <w:rPr>
          <w:rFonts w:ascii="Arial" w:hAnsi="Arial" w:cs="Arial"/>
        </w:rPr>
      </w:pPr>
      <w:r>
        <w:rPr>
          <w:rFonts w:ascii="Arial" w:hAnsi="Arial" w:cs="Arial"/>
        </w:rPr>
        <w:t>(2) Korisnici</w:t>
      </w:r>
      <w:r w:rsidR="00E06BE6" w:rsidRPr="00715EFC">
        <w:rPr>
          <w:rFonts w:ascii="Arial" w:hAnsi="Arial" w:cs="Arial"/>
        </w:rPr>
        <w:t xml:space="preserve"> usluge iz stavka 1. ovoga članka ovisno o načinu korištenja nekretnine, trajno ili povremeno, u svrhu stanovanja (vlasnici stanova, kuća, nekretnina za odmor) ili u svrhu obavljanja djelatnosti ili druge svrhe, razvrstavaju se u kategoriju:</w:t>
      </w:r>
    </w:p>
    <w:p w14:paraId="1EB7ED9C" w14:textId="77777777" w:rsidR="00E06BE6" w:rsidRPr="00715EFC" w:rsidRDefault="00E06BE6" w:rsidP="00E06BE6">
      <w:pPr>
        <w:spacing w:after="0" w:line="240" w:lineRule="auto"/>
        <w:jc w:val="both"/>
        <w:rPr>
          <w:rFonts w:ascii="Arial" w:hAnsi="Arial" w:cs="Arial"/>
        </w:rPr>
      </w:pPr>
    </w:p>
    <w:p w14:paraId="1123486D" w14:textId="77777777" w:rsidR="00E06BE6" w:rsidRPr="00715EFC" w:rsidRDefault="00E06BE6" w:rsidP="00E06BE6">
      <w:pPr>
        <w:spacing w:after="0" w:line="240" w:lineRule="auto"/>
        <w:ind w:left="567" w:hanging="141"/>
        <w:jc w:val="both"/>
        <w:rPr>
          <w:rFonts w:ascii="Arial" w:hAnsi="Arial" w:cs="Arial"/>
        </w:rPr>
      </w:pPr>
      <w:r w:rsidRPr="00715EFC">
        <w:rPr>
          <w:rFonts w:ascii="Arial" w:hAnsi="Arial" w:cs="Arial"/>
        </w:rPr>
        <w:t>1. korisnika kućanstvo ili</w:t>
      </w:r>
    </w:p>
    <w:p w14:paraId="119E2D68" w14:textId="77777777" w:rsidR="00E06BE6" w:rsidRPr="00715EFC" w:rsidRDefault="00E06BE6" w:rsidP="00E06BE6">
      <w:pPr>
        <w:spacing w:after="0" w:line="240" w:lineRule="auto"/>
        <w:ind w:left="567" w:hanging="141"/>
        <w:jc w:val="both"/>
        <w:rPr>
          <w:rFonts w:ascii="Arial" w:hAnsi="Arial" w:cs="Arial"/>
        </w:rPr>
      </w:pPr>
    </w:p>
    <w:p w14:paraId="7C409DE8" w14:textId="77777777" w:rsidR="00E06BE6" w:rsidRPr="00715EFC" w:rsidRDefault="00E06BE6" w:rsidP="00E06BE6">
      <w:pPr>
        <w:spacing w:after="0" w:line="240" w:lineRule="auto"/>
        <w:ind w:left="567" w:hanging="141"/>
        <w:jc w:val="both"/>
        <w:rPr>
          <w:rFonts w:ascii="Arial" w:hAnsi="Arial" w:cs="Arial"/>
        </w:rPr>
      </w:pPr>
      <w:r w:rsidRPr="00715EFC">
        <w:rPr>
          <w:rFonts w:ascii="Arial" w:hAnsi="Arial" w:cs="Arial"/>
        </w:rPr>
        <w:t>2. korisnika koji nije kućanstvo (drugi izvori komunalnog otpada).</w:t>
      </w:r>
    </w:p>
    <w:p w14:paraId="55F6D726" w14:textId="77777777" w:rsidR="00E06BE6" w:rsidRPr="00715EFC" w:rsidRDefault="00E06BE6" w:rsidP="00E06BE6">
      <w:pPr>
        <w:spacing w:after="0" w:line="240" w:lineRule="auto"/>
        <w:jc w:val="both"/>
        <w:rPr>
          <w:rFonts w:ascii="Arial" w:hAnsi="Arial" w:cs="Arial"/>
        </w:rPr>
      </w:pPr>
    </w:p>
    <w:p w14:paraId="79A8AF08" w14:textId="4AC7F774" w:rsidR="00E06BE6" w:rsidRPr="00B23042" w:rsidRDefault="00E06BE6" w:rsidP="00E06BE6">
      <w:pPr>
        <w:spacing w:after="0" w:line="240" w:lineRule="auto"/>
        <w:jc w:val="both"/>
        <w:rPr>
          <w:rFonts w:ascii="Arial" w:hAnsi="Arial" w:cs="Arial"/>
        </w:rPr>
      </w:pPr>
      <w:r w:rsidRPr="00715EFC">
        <w:rPr>
          <w:rFonts w:ascii="Arial" w:hAnsi="Arial" w:cs="Arial"/>
        </w:rPr>
        <w:t>(3) Korisnik iz stavka 2. točke 2. ovoga članka je korisnik usluge koji nije razvrstan u kategoriju kućanstvo, a koji nekretninu koristi u svrhu obavljanja djelatnosti, što uključuje i iznajmljivače koji kao fizičke osobe pružaju ugostiteljske usluge u domaćinstvu sukladno zakonu kojim se uređuje ugostiteljska djelatnost</w:t>
      </w:r>
      <w:r w:rsidR="006E09CB">
        <w:rPr>
          <w:rFonts w:ascii="Arial" w:hAnsi="Arial" w:cs="Arial"/>
        </w:rPr>
        <w:t xml:space="preserve"> </w:t>
      </w:r>
      <w:r w:rsidR="006E09CB" w:rsidRPr="00B23042">
        <w:rPr>
          <w:rFonts w:ascii="Arial" w:hAnsi="Arial" w:cs="Arial"/>
        </w:rPr>
        <w:t>i to sezonski, u periodu od 01. lipnja do 30.</w:t>
      </w:r>
      <w:r w:rsidR="000F2C73" w:rsidRPr="00B23042">
        <w:rPr>
          <w:rFonts w:ascii="Arial" w:hAnsi="Arial" w:cs="Arial"/>
        </w:rPr>
        <w:t xml:space="preserve"> </w:t>
      </w:r>
      <w:r w:rsidR="006E09CB" w:rsidRPr="00B23042">
        <w:rPr>
          <w:rFonts w:ascii="Arial" w:hAnsi="Arial" w:cs="Arial"/>
        </w:rPr>
        <w:t>rujna</w:t>
      </w:r>
      <w:r w:rsidRPr="00B23042">
        <w:rPr>
          <w:rFonts w:ascii="Arial" w:hAnsi="Arial" w:cs="Arial"/>
        </w:rPr>
        <w:t>.</w:t>
      </w:r>
    </w:p>
    <w:p w14:paraId="574FCB21" w14:textId="77777777" w:rsidR="00E06BE6" w:rsidRPr="00715EFC" w:rsidRDefault="00E06BE6" w:rsidP="00E06BE6">
      <w:pPr>
        <w:spacing w:after="0" w:line="240" w:lineRule="auto"/>
        <w:jc w:val="both"/>
        <w:rPr>
          <w:rFonts w:ascii="Arial" w:hAnsi="Arial" w:cs="Arial"/>
        </w:rPr>
      </w:pPr>
    </w:p>
    <w:p w14:paraId="2B308955" w14:textId="77777777" w:rsidR="00E06BE6" w:rsidRPr="00715EFC" w:rsidRDefault="00E06BE6" w:rsidP="00E06BE6">
      <w:pPr>
        <w:spacing w:after="0" w:line="240" w:lineRule="auto"/>
        <w:jc w:val="both"/>
        <w:rPr>
          <w:rFonts w:ascii="Arial" w:hAnsi="Arial" w:cs="Arial"/>
        </w:rPr>
      </w:pPr>
      <w:r w:rsidRPr="00715EFC">
        <w:rPr>
          <w:rFonts w:ascii="Arial" w:hAnsi="Arial" w:cs="Arial"/>
        </w:rPr>
        <w:t>(4) Korisnik usluge je dužan:</w:t>
      </w:r>
    </w:p>
    <w:p w14:paraId="00113B47" w14:textId="77777777" w:rsidR="00E06BE6"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1. koristiti javnu uslugu na području na kojem se nalazi nekretnina korisnika usluge na način da proizvedeni komunalni otpad predaje putem zaduženog </w:t>
      </w:r>
      <w:r w:rsidR="000431A4" w:rsidRPr="00A077C1">
        <w:rPr>
          <w:rFonts w:ascii="Arial" w:hAnsi="Arial" w:cs="Arial"/>
          <w:sz w:val="22"/>
          <w:szCs w:val="22"/>
          <w:lang w:val="hr-HR"/>
        </w:rPr>
        <w:t>spremniku;</w:t>
      </w:r>
    </w:p>
    <w:p w14:paraId="301BCB84" w14:textId="77777777" w:rsidR="00CE656A" w:rsidRPr="00A077C1"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355B4DB0" w14:textId="77777777" w:rsidR="00E06BE6"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2. omogućiti davatelju usluge pristup spremniku na mjestu primopredaje otpada kad to mjesto nije na javnoj površini</w:t>
      </w:r>
      <w:r w:rsidR="000431A4" w:rsidRPr="00A077C1">
        <w:rPr>
          <w:rFonts w:ascii="Arial" w:hAnsi="Arial" w:cs="Arial"/>
          <w:sz w:val="22"/>
          <w:szCs w:val="22"/>
          <w:lang w:val="hr-HR"/>
        </w:rPr>
        <w:t>;</w:t>
      </w:r>
    </w:p>
    <w:p w14:paraId="0AC02C09" w14:textId="77777777" w:rsidR="00CE656A" w:rsidRPr="00A077C1"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0966199C" w14:textId="77777777" w:rsidR="00E06BE6"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3. postupati s otpadom na obračunskom mjestu korisnika usluge na način koji ne dovodi u opasnost ljudsko zdravlje i ne dovodi do rasipanja otpada oko spremnika i ne uzrokuje pojavu neugode drugoj osobi zbog mirisa otpada</w:t>
      </w:r>
      <w:r w:rsidR="000431A4" w:rsidRPr="00A077C1">
        <w:rPr>
          <w:rFonts w:ascii="Arial" w:hAnsi="Arial" w:cs="Arial"/>
          <w:sz w:val="22"/>
          <w:szCs w:val="22"/>
          <w:lang w:val="hr-HR"/>
        </w:rPr>
        <w:t>;</w:t>
      </w:r>
    </w:p>
    <w:p w14:paraId="2CF11BF6" w14:textId="77777777" w:rsidR="00CE656A" w:rsidRPr="00A077C1"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38CA7F3D" w14:textId="77777777" w:rsidR="00E06BE6"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4. odgovarati za postupanje s otpadom i spremnikom na obračunskom mjestu korisnika usluge, te kad više korisnika koristi zajednički spremnik zajedno s ostalim korisnicima usluge na istom obračunskom mjestu odgovarati za obveze nastale zajedničkim korištenjem </w:t>
      </w:r>
      <w:r w:rsidR="000431A4" w:rsidRPr="00A077C1">
        <w:rPr>
          <w:rFonts w:ascii="Arial" w:hAnsi="Arial" w:cs="Arial"/>
          <w:sz w:val="22"/>
          <w:szCs w:val="22"/>
          <w:lang w:val="hr-HR"/>
        </w:rPr>
        <w:t>spremniku;</w:t>
      </w:r>
    </w:p>
    <w:p w14:paraId="4B801CF4" w14:textId="77777777" w:rsidR="00CE656A" w:rsidRPr="00A077C1"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0CE395A9" w14:textId="77777777" w:rsidR="00E06BE6"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5. platiti davatelju usluge iznos cijene javne usluge za obračunsko mjesto i obračunsko razdoblje, osim za obračunsko mjesto na kojem je nekretnina koja se trajno ne koristi</w:t>
      </w:r>
      <w:r w:rsidR="000431A4" w:rsidRPr="00A077C1">
        <w:rPr>
          <w:rFonts w:ascii="Arial" w:hAnsi="Arial" w:cs="Arial"/>
          <w:sz w:val="22"/>
          <w:szCs w:val="22"/>
          <w:lang w:val="hr-HR"/>
        </w:rPr>
        <w:t>;</w:t>
      </w:r>
    </w:p>
    <w:p w14:paraId="11F11FC8" w14:textId="77777777" w:rsidR="00CE656A" w:rsidRPr="00A077C1"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6A5CF5A6" w14:textId="77777777" w:rsidR="00E06BE6"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6. predati opasni komunalni otpad u reciklažno dvorište ili mobilno reciklažno dvorište odnosno postupiti s istim u skladu s propisom kojim se uređuje gospodarenje posebnom kategorijom otpada, osim korisnika koji nije kućanstvo</w:t>
      </w:r>
      <w:r w:rsidR="000431A4" w:rsidRPr="00A077C1">
        <w:rPr>
          <w:rFonts w:ascii="Arial" w:hAnsi="Arial" w:cs="Arial"/>
          <w:sz w:val="22"/>
          <w:szCs w:val="22"/>
          <w:lang w:val="hr-HR"/>
        </w:rPr>
        <w:t>;</w:t>
      </w:r>
    </w:p>
    <w:p w14:paraId="0B48D1C7" w14:textId="77777777" w:rsidR="00CE656A" w:rsidRPr="00A077C1" w:rsidRDefault="00CE656A" w:rsidP="00CE656A">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03A46510" w14:textId="77777777" w:rsidR="00E06BE6"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7. predati odvojeno miješani komunalni otpad, reciklabilni komunalni otpad, opasni komunalni otpad i glomazni otpad</w:t>
      </w:r>
      <w:r w:rsidR="000431A4" w:rsidRPr="00A077C1">
        <w:rPr>
          <w:rFonts w:ascii="Arial" w:hAnsi="Arial" w:cs="Arial"/>
          <w:sz w:val="22"/>
          <w:szCs w:val="22"/>
          <w:lang w:val="hr-HR"/>
        </w:rPr>
        <w:t>;</w:t>
      </w:r>
    </w:p>
    <w:p w14:paraId="54C5B8E7" w14:textId="77777777" w:rsidR="00CE656A" w:rsidRPr="00A077C1"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4053688F" w14:textId="77777777" w:rsidR="00E06BE6"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nl-BE"/>
        </w:rPr>
      </w:pPr>
      <w:r w:rsidRPr="00A077C1">
        <w:rPr>
          <w:rFonts w:ascii="Arial" w:hAnsi="Arial" w:cs="Arial"/>
          <w:sz w:val="22"/>
          <w:szCs w:val="22"/>
          <w:lang w:val="nl-BE"/>
        </w:rPr>
        <w:t>8. predati odvojeno biootpad ili kompostirati biootpad na mjestu nastanka</w:t>
      </w:r>
      <w:r w:rsidR="000431A4" w:rsidRPr="00A077C1">
        <w:rPr>
          <w:rFonts w:ascii="Arial" w:hAnsi="Arial" w:cs="Arial"/>
          <w:sz w:val="22"/>
          <w:szCs w:val="22"/>
          <w:lang w:val="nl-BE"/>
        </w:rPr>
        <w:t>;</w:t>
      </w:r>
    </w:p>
    <w:p w14:paraId="5ADF0C57" w14:textId="77777777" w:rsidR="00CE656A" w:rsidRPr="00A077C1"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nl-BE"/>
        </w:rPr>
      </w:pPr>
    </w:p>
    <w:p w14:paraId="39E95001" w14:textId="77777777" w:rsidR="00E06BE6" w:rsidRPr="00A077C1" w:rsidRDefault="00E06BE6" w:rsidP="00CE656A">
      <w:pPr>
        <w:pStyle w:val="box468252"/>
        <w:shd w:val="clear" w:color="auto" w:fill="FFFFFF"/>
        <w:spacing w:before="0" w:beforeAutospacing="0" w:after="48" w:afterAutospacing="0"/>
        <w:ind w:left="567"/>
        <w:textAlignment w:val="baseline"/>
        <w:rPr>
          <w:rFonts w:ascii="Arial" w:hAnsi="Arial" w:cs="Arial"/>
          <w:sz w:val="22"/>
          <w:szCs w:val="22"/>
          <w:lang w:val="nl-BE"/>
        </w:rPr>
      </w:pPr>
      <w:r w:rsidRPr="00A077C1">
        <w:rPr>
          <w:rFonts w:ascii="Arial" w:hAnsi="Arial" w:cs="Arial"/>
          <w:sz w:val="22"/>
          <w:szCs w:val="22"/>
          <w:lang w:val="nl-BE"/>
        </w:rPr>
        <w:t>9. dostaviti davatelju usluge ispunjenu Izjavu o načinu korištenja javne usluge</w:t>
      </w:r>
      <w:r w:rsidR="000431A4" w:rsidRPr="00A077C1">
        <w:rPr>
          <w:rFonts w:ascii="Arial" w:hAnsi="Arial" w:cs="Arial"/>
          <w:sz w:val="22"/>
          <w:szCs w:val="22"/>
          <w:lang w:val="nl-BE"/>
        </w:rPr>
        <w:t>;</w:t>
      </w:r>
    </w:p>
    <w:p w14:paraId="46AF0D81" w14:textId="77777777" w:rsidR="00CE656A" w:rsidRPr="00A077C1" w:rsidRDefault="00CE656A" w:rsidP="00E06BE6">
      <w:pPr>
        <w:pStyle w:val="box468252"/>
        <w:shd w:val="clear" w:color="auto" w:fill="FFFFFF"/>
        <w:spacing w:before="0" w:beforeAutospacing="0" w:after="48" w:afterAutospacing="0"/>
        <w:ind w:left="567"/>
        <w:textAlignment w:val="baseline"/>
        <w:rPr>
          <w:rFonts w:ascii="Arial" w:hAnsi="Arial" w:cs="Arial"/>
          <w:sz w:val="22"/>
          <w:szCs w:val="22"/>
          <w:lang w:val="nl-BE"/>
        </w:rPr>
      </w:pPr>
    </w:p>
    <w:p w14:paraId="44A5F138" w14:textId="77777777" w:rsidR="007B5A39" w:rsidRPr="00A077C1" w:rsidRDefault="00E06BE6" w:rsidP="00CE656A">
      <w:pPr>
        <w:pStyle w:val="box468252"/>
        <w:shd w:val="clear" w:color="auto" w:fill="FFFFFF"/>
        <w:spacing w:before="0" w:beforeAutospacing="0" w:after="48" w:afterAutospacing="0"/>
        <w:ind w:left="567"/>
        <w:jc w:val="both"/>
        <w:textAlignment w:val="baseline"/>
        <w:rPr>
          <w:rFonts w:ascii="Arial" w:hAnsi="Arial" w:cs="Arial"/>
          <w:sz w:val="22"/>
          <w:szCs w:val="22"/>
          <w:lang w:val="nl-BE"/>
        </w:rPr>
      </w:pPr>
      <w:r w:rsidRPr="00A077C1">
        <w:rPr>
          <w:rFonts w:ascii="Arial" w:hAnsi="Arial" w:cs="Arial"/>
          <w:sz w:val="22"/>
          <w:szCs w:val="22"/>
          <w:lang w:val="nl-BE"/>
        </w:rPr>
        <w:t>10. omogućiti davatelju javne usluge označivanje spremnika odgovarajućim natpisom i oznakom.</w:t>
      </w:r>
    </w:p>
    <w:p w14:paraId="2D23C5A4" w14:textId="77777777" w:rsidR="00E06BE6" w:rsidRPr="00A077C1" w:rsidRDefault="00E06BE6" w:rsidP="00E06BE6">
      <w:pPr>
        <w:pStyle w:val="box468252"/>
        <w:shd w:val="clear" w:color="auto" w:fill="FFFFFF"/>
        <w:spacing w:before="0" w:beforeAutospacing="0" w:after="48" w:afterAutospacing="0"/>
        <w:ind w:firstLine="408"/>
        <w:textAlignment w:val="baseline"/>
        <w:rPr>
          <w:rFonts w:ascii="Arial" w:hAnsi="Arial" w:cs="Arial"/>
          <w:sz w:val="22"/>
          <w:szCs w:val="22"/>
          <w:lang w:val="nl-BE"/>
        </w:rPr>
      </w:pPr>
    </w:p>
    <w:p w14:paraId="5061E551" w14:textId="77777777" w:rsidR="008C3A05" w:rsidRDefault="008C3A05" w:rsidP="00386CEC">
      <w:pPr>
        <w:spacing w:after="0" w:line="240" w:lineRule="auto"/>
        <w:jc w:val="both"/>
        <w:rPr>
          <w:rFonts w:ascii="Arial" w:hAnsi="Arial" w:cs="Arial"/>
          <w:b/>
          <w:i/>
          <w:u w:val="single"/>
        </w:rPr>
      </w:pPr>
    </w:p>
    <w:p w14:paraId="56A72BDE" w14:textId="77777777" w:rsidR="008C3A05" w:rsidRDefault="008C3A05" w:rsidP="00386CEC">
      <w:pPr>
        <w:spacing w:after="0" w:line="240" w:lineRule="auto"/>
        <w:jc w:val="both"/>
        <w:rPr>
          <w:rFonts w:ascii="Arial" w:hAnsi="Arial" w:cs="Arial"/>
          <w:b/>
          <w:i/>
          <w:u w:val="single"/>
        </w:rPr>
      </w:pPr>
    </w:p>
    <w:p w14:paraId="664ABC83" w14:textId="77777777" w:rsidR="002F11CC" w:rsidRDefault="00CE656A" w:rsidP="00386CEC">
      <w:pPr>
        <w:spacing w:after="0" w:line="240" w:lineRule="auto"/>
        <w:jc w:val="both"/>
        <w:rPr>
          <w:rFonts w:ascii="Arial" w:hAnsi="Arial" w:cs="Arial"/>
          <w:b/>
          <w:i/>
          <w:u w:val="single"/>
        </w:rPr>
      </w:pPr>
      <w:r w:rsidRPr="00715EFC">
        <w:rPr>
          <w:rFonts w:ascii="Arial" w:hAnsi="Arial" w:cs="Arial"/>
          <w:b/>
          <w:i/>
          <w:u w:val="single"/>
        </w:rPr>
        <w:t>Nekretnina koja se trajno ne koristi</w:t>
      </w:r>
    </w:p>
    <w:p w14:paraId="5C2ED7C3" w14:textId="77777777" w:rsidR="0074550E" w:rsidRPr="00715EFC" w:rsidRDefault="0074550E" w:rsidP="00386CEC">
      <w:pPr>
        <w:spacing w:after="0" w:line="240" w:lineRule="auto"/>
        <w:jc w:val="both"/>
        <w:rPr>
          <w:rFonts w:ascii="Arial" w:hAnsi="Arial" w:cs="Arial"/>
          <w:b/>
          <w:i/>
          <w:u w:val="single"/>
        </w:rPr>
      </w:pPr>
    </w:p>
    <w:p w14:paraId="0C183C71" w14:textId="77777777" w:rsidR="00CE656A" w:rsidRPr="00715EFC" w:rsidRDefault="00CE656A" w:rsidP="00CE656A">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6</w:t>
      </w:r>
      <w:r w:rsidRPr="00715EFC">
        <w:rPr>
          <w:rFonts w:ascii="Arial" w:hAnsi="Arial" w:cs="Arial"/>
        </w:rPr>
        <w:t>.</w:t>
      </w:r>
    </w:p>
    <w:p w14:paraId="18D38469" w14:textId="77777777" w:rsidR="00CE656A" w:rsidRPr="00715EFC" w:rsidRDefault="00CE656A" w:rsidP="00CE656A">
      <w:pPr>
        <w:spacing w:after="0" w:line="240" w:lineRule="auto"/>
        <w:jc w:val="center"/>
        <w:rPr>
          <w:rFonts w:ascii="Arial" w:hAnsi="Arial" w:cs="Arial"/>
        </w:rPr>
      </w:pPr>
    </w:p>
    <w:p w14:paraId="058B5CF5" w14:textId="77777777" w:rsidR="00CE656A" w:rsidRPr="00A077C1" w:rsidRDefault="00CE656A" w:rsidP="0089529A">
      <w:pPr>
        <w:pStyle w:val="box468252"/>
        <w:shd w:val="clear" w:color="auto" w:fill="FFFFFF"/>
        <w:spacing w:before="0" w:beforeAutospacing="0" w:after="48" w:afterAutospacing="0"/>
        <w:jc w:val="both"/>
        <w:textAlignment w:val="baseline"/>
        <w:rPr>
          <w:rFonts w:ascii="Arial" w:hAnsi="Arial" w:cs="Arial"/>
          <w:sz w:val="22"/>
          <w:szCs w:val="22"/>
          <w:lang w:val="hr-HR"/>
        </w:rPr>
      </w:pPr>
      <w:r w:rsidRPr="00A077C1">
        <w:rPr>
          <w:rFonts w:ascii="Arial" w:hAnsi="Arial" w:cs="Arial"/>
          <w:sz w:val="22"/>
          <w:szCs w:val="22"/>
          <w:lang w:val="hr-HR"/>
        </w:rPr>
        <w:t>(1) Nekretnina koja se trajno ne koristi je nekretnina koja se u razdoblju od najmanje 12 mjeseci ne koristi za stanovanje ili nije pogodna za stanovanje, boravak ili obavljanje djelatnosti, odnosno nije useljiva.</w:t>
      </w:r>
    </w:p>
    <w:p w14:paraId="4E79C7F1" w14:textId="77777777" w:rsidR="00CE656A" w:rsidRPr="00A077C1" w:rsidRDefault="00CE656A" w:rsidP="00CE656A">
      <w:pPr>
        <w:pStyle w:val="box468252"/>
        <w:shd w:val="clear" w:color="auto" w:fill="FFFFFF"/>
        <w:spacing w:before="0" w:beforeAutospacing="0" w:after="48" w:afterAutospacing="0"/>
        <w:ind w:firstLine="408"/>
        <w:textAlignment w:val="baseline"/>
        <w:rPr>
          <w:rFonts w:ascii="Arial" w:hAnsi="Arial" w:cs="Arial"/>
          <w:sz w:val="22"/>
          <w:szCs w:val="22"/>
          <w:lang w:val="hr-HR"/>
        </w:rPr>
      </w:pPr>
    </w:p>
    <w:p w14:paraId="30F85772" w14:textId="77777777" w:rsidR="00CE656A" w:rsidRPr="00A077C1" w:rsidRDefault="00CE656A" w:rsidP="003C462D">
      <w:pPr>
        <w:pStyle w:val="box468252"/>
        <w:shd w:val="clear" w:color="auto" w:fill="FFFFFF"/>
        <w:spacing w:before="0" w:beforeAutospacing="0" w:after="48" w:afterAutospacing="0"/>
        <w:jc w:val="both"/>
        <w:textAlignment w:val="baseline"/>
        <w:rPr>
          <w:rFonts w:ascii="Arial" w:hAnsi="Arial" w:cs="Arial"/>
          <w:sz w:val="22"/>
          <w:szCs w:val="22"/>
          <w:lang w:val="hr-HR"/>
        </w:rPr>
      </w:pPr>
      <w:r w:rsidRPr="00A077C1">
        <w:rPr>
          <w:rFonts w:ascii="Arial" w:hAnsi="Arial" w:cs="Arial"/>
          <w:sz w:val="22"/>
          <w:szCs w:val="22"/>
          <w:lang w:val="hr-HR"/>
        </w:rPr>
        <w:t>(2)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423F83A9" w14:textId="77777777" w:rsidR="004169A4" w:rsidRPr="00A077C1" w:rsidRDefault="004169A4" w:rsidP="004169A4">
      <w:pPr>
        <w:pStyle w:val="box468252"/>
        <w:shd w:val="clear" w:color="auto" w:fill="FFFFFF"/>
        <w:spacing w:before="0" w:beforeAutospacing="0" w:after="48" w:afterAutospacing="0"/>
        <w:textAlignment w:val="baseline"/>
        <w:rPr>
          <w:rFonts w:ascii="Arial" w:hAnsi="Arial" w:cs="Arial"/>
          <w:sz w:val="22"/>
          <w:szCs w:val="22"/>
          <w:lang w:val="hr-HR"/>
        </w:rPr>
      </w:pPr>
    </w:p>
    <w:p w14:paraId="19AABCAB" w14:textId="77777777" w:rsidR="00BD6EF9" w:rsidRPr="00715EFC" w:rsidRDefault="00BD6EF9" w:rsidP="00BD6EF9">
      <w:pPr>
        <w:spacing w:after="0" w:line="240" w:lineRule="auto"/>
        <w:jc w:val="both"/>
        <w:rPr>
          <w:rFonts w:ascii="Arial" w:hAnsi="Arial" w:cs="Arial"/>
          <w:b/>
          <w:i/>
          <w:u w:val="single"/>
        </w:rPr>
      </w:pPr>
      <w:bookmarkStart w:id="1" w:name="_Hlk486262042"/>
      <w:r w:rsidRPr="00715EFC">
        <w:rPr>
          <w:rFonts w:ascii="Arial" w:hAnsi="Arial" w:cs="Arial"/>
          <w:b/>
          <w:i/>
          <w:u w:val="single"/>
        </w:rPr>
        <w:t>Kriterij obračuna količine miješanog komunalnog otpada</w:t>
      </w:r>
    </w:p>
    <w:p w14:paraId="4614B088" w14:textId="77777777" w:rsidR="00BD6EF9" w:rsidRPr="00715EFC" w:rsidRDefault="00BD6EF9" w:rsidP="00BD6EF9">
      <w:pPr>
        <w:spacing w:after="0" w:line="240" w:lineRule="auto"/>
        <w:jc w:val="both"/>
        <w:rPr>
          <w:rFonts w:ascii="Arial" w:hAnsi="Arial" w:cs="Arial"/>
          <w:b/>
          <w:i/>
          <w:u w:val="single"/>
        </w:rPr>
      </w:pPr>
    </w:p>
    <w:p w14:paraId="22C52507" w14:textId="77777777" w:rsidR="00BD6EF9" w:rsidRPr="00715EFC" w:rsidRDefault="000C7D0E" w:rsidP="00BD6EF9">
      <w:pPr>
        <w:spacing w:after="0" w:line="240" w:lineRule="auto"/>
        <w:jc w:val="center"/>
        <w:rPr>
          <w:rFonts w:ascii="Arial" w:hAnsi="Arial" w:cs="Arial"/>
        </w:rPr>
      </w:pPr>
      <w:r>
        <w:rPr>
          <w:rFonts w:ascii="Arial" w:hAnsi="Arial" w:cs="Arial"/>
        </w:rPr>
        <w:t>Članak 7</w:t>
      </w:r>
      <w:r w:rsidR="00BD6EF9" w:rsidRPr="00715EFC">
        <w:rPr>
          <w:rFonts w:ascii="Arial" w:hAnsi="Arial" w:cs="Arial"/>
        </w:rPr>
        <w:t>.</w:t>
      </w:r>
    </w:p>
    <w:p w14:paraId="002A4C4C" w14:textId="77777777" w:rsidR="00BD6EF9" w:rsidRPr="00715EFC" w:rsidRDefault="00BD6EF9" w:rsidP="00BD6EF9">
      <w:pPr>
        <w:spacing w:after="0" w:line="240" w:lineRule="auto"/>
        <w:jc w:val="center"/>
        <w:rPr>
          <w:rFonts w:ascii="Arial" w:hAnsi="Arial" w:cs="Arial"/>
        </w:rPr>
      </w:pPr>
    </w:p>
    <w:p w14:paraId="71BDAF69" w14:textId="77777777" w:rsidR="00BD6EF9" w:rsidRPr="00715EFC" w:rsidRDefault="00BD6EF9" w:rsidP="00BD6EF9">
      <w:pPr>
        <w:spacing w:after="0" w:line="240" w:lineRule="auto"/>
        <w:jc w:val="both"/>
        <w:rPr>
          <w:rFonts w:ascii="Arial" w:hAnsi="Arial" w:cs="Arial"/>
        </w:rPr>
      </w:pPr>
      <w:r w:rsidRPr="00715EFC">
        <w:rPr>
          <w:rFonts w:ascii="Arial" w:hAnsi="Arial" w:cs="Arial"/>
        </w:rPr>
        <w:t>Kriterij obračuna količine predanog miješanog komunalnog otpada je volumen spremnika</w:t>
      </w:r>
      <w:r w:rsidR="000431A4">
        <w:rPr>
          <w:rFonts w:ascii="Arial" w:hAnsi="Arial" w:cs="Arial"/>
        </w:rPr>
        <w:t xml:space="preserve"> miješanog komunalnog otpada</w:t>
      </w:r>
      <w:r w:rsidR="003D0A19">
        <w:rPr>
          <w:rFonts w:ascii="Arial" w:hAnsi="Arial" w:cs="Arial"/>
        </w:rPr>
        <w:t xml:space="preserve"> izražen u litrama</w:t>
      </w:r>
      <w:r w:rsidRPr="00715EFC">
        <w:rPr>
          <w:rFonts w:ascii="Arial" w:hAnsi="Arial" w:cs="Arial"/>
        </w:rPr>
        <w:t xml:space="preserve"> i broj pražnjenja spremnika</w:t>
      </w:r>
      <w:r w:rsidR="000431A4">
        <w:rPr>
          <w:rFonts w:ascii="Arial" w:hAnsi="Arial" w:cs="Arial"/>
        </w:rPr>
        <w:t xml:space="preserve"> u obračunskom razdoblju</w:t>
      </w:r>
      <w:r w:rsidRPr="00715EFC">
        <w:rPr>
          <w:rFonts w:ascii="Arial" w:hAnsi="Arial" w:cs="Arial"/>
        </w:rPr>
        <w:t>.</w:t>
      </w:r>
    </w:p>
    <w:p w14:paraId="14FF4B01" w14:textId="77777777" w:rsidR="00BD6EF9" w:rsidRPr="00715EFC" w:rsidRDefault="00BD6EF9" w:rsidP="00BD6EF9">
      <w:pPr>
        <w:spacing w:after="0" w:line="240" w:lineRule="auto"/>
        <w:jc w:val="both"/>
        <w:rPr>
          <w:rFonts w:ascii="Arial" w:hAnsi="Arial" w:cs="Arial"/>
        </w:rPr>
      </w:pPr>
    </w:p>
    <w:p w14:paraId="20ED30F8" w14:textId="77777777" w:rsidR="00BD6EF9" w:rsidRPr="00715EFC" w:rsidRDefault="00BD6EF9" w:rsidP="00BD6EF9">
      <w:pPr>
        <w:spacing w:after="0" w:line="240" w:lineRule="auto"/>
        <w:jc w:val="both"/>
        <w:rPr>
          <w:rFonts w:ascii="Arial" w:hAnsi="Arial" w:cs="Arial"/>
          <w:b/>
          <w:i/>
          <w:u w:val="single"/>
        </w:rPr>
      </w:pPr>
      <w:r w:rsidRPr="00715EFC">
        <w:rPr>
          <w:rFonts w:ascii="Arial" w:hAnsi="Arial" w:cs="Arial"/>
          <w:b/>
          <w:i/>
          <w:u w:val="single"/>
        </w:rPr>
        <w:t>Obračunsko razdoblje</w:t>
      </w:r>
    </w:p>
    <w:p w14:paraId="467C5822" w14:textId="77777777" w:rsidR="00BD6EF9" w:rsidRPr="00715EFC" w:rsidRDefault="00BD6EF9" w:rsidP="00BD6EF9">
      <w:pPr>
        <w:spacing w:after="0" w:line="240" w:lineRule="auto"/>
        <w:jc w:val="both"/>
        <w:rPr>
          <w:rFonts w:ascii="Arial" w:hAnsi="Arial" w:cs="Arial"/>
          <w:b/>
          <w:i/>
          <w:u w:val="single"/>
        </w:rPr>
      </w:pPr>
    </w:p>
    <w:p w14:paraId="2B4DF97A" w14:textId="77777777" w:rsidR="00BD6EF9" w:rsidRPr="00715EFC" w:rsidRDefault="00BD6EF9" w:rsidP="00BD6EF9">
      <w:pPr>
        <w:spacing w:after="0" w:line="240" w:lineRule="auto"/>
        <w:jc w:val="center"/>
        <w:rPr>
          <w:rFonts w:ascii="Arial" w:hAnsi="Arial" w:cs="Arial"/>
        </w:rPr>
      </w:pPr>
      <w:r w:rsidRPr="00715EFC">
        <w:rPr>
          <w:rFonts w:ascii="Arial" w:hAnsi="Arial" w:cs="Arial"/>
        </w:rPr>
        <w:t>Članak</w:t>
      </w:r>
      <w:r w:rsidR="000C7D0E">
        <w:rPr>
          <w:rFonts w:ascii="Arial" w:hAnsi="Arial" w:cs="Arial"/>
        </w:rPr>
        <w:t xml:space="preserve"> 8.</w:t>
      </w:r>
    </w:p>
    <w:p w14:paraId="69689117" w14:textId="77777777" w:rsidR="00BD6EF9" w:rsidRPr="00715EFC" w:rsidRDefault="00BD6EF9" w:rsidP="00BD6EF9">
      <w:pPr>
        <w:spacing w:after="0" w:line="240" w:lineRule="auto"/>
        <w:jc w:val="center"/>
        <w:rPr>
          <w:rFonts w:ascii="Arial" w:hAnsi="Arial" w:cs="Arial"/>
        </w:rPr>
      </w:pPr>
    </w:p>
    <w:p w14:paraId="6B92FC0A" w14:textId="77777777" w:rsidR="00BD6EF9" w:rsidRPr="00715EFC" w:rsidRDefault="00BD6EF9" w:rsidP="00BD6EF9">
      <w:pPr>
        <w:spacing w:after="0" w:line="240" w:lineRule="auto"/>
        <w:jc w:val="both"/>
        <w:rPr>
          <w:rFonts w:ascii="Arial" w:hAnsi="Arial" w:cs="Arial"/>
        </w:rPr>
      </w:pPr>
      <w:r w:rsidRPr="00715EFC">
        <w:rPr>
          <w:rFonts w:ascii="Arial" w:hAnsi="Arial" w:cs="Arial"/>
        </w:rPr>
        <w:t>Obračunsko razdoblje određuje se u trajanju od jednog mjeseca.</w:t>
      </w:r>
    </w:p>
    <w:p w14:paraId="00DBFFED" w14:textId="77777777" w:rsidR="00BD6EF9" w:rsidRDefault="00BD6EF9" w:rsidP="00BD6EF9">
      <w:pPr>
        <w:spacing w:after="0" w:line="240" w:lineRule="auto"/>
        <w:jc w:val="both"/>
        <w:rPr>
          <w:rFonts w:ascii="Arial" w:hAnsi="Arial" w:cs="Arial"/>
          <w:b/>
          <w:i/>
          <w:u w:val="single"/>
        </w:rPr>
      </w:pPr>
    </w:p>
    <w:p w14:paraId="12F5D6FB" w14:textId="77777777" w:rsidR="00BD6EF9" w:rsidRPr="00715EFC" w:rsidRDefault="00BD6EF9" w:rsidP="00BD6EF9">
      <w:pPr>
        <w:spacing w:after="0" w:line="240" w:lineRule="auto"/>
        <w:jc w:val="both"/>
        <w:rPr>
          <w:rFonts w:ascii="Arial" w:hAnsi="Arial" w:cs="Arial"/>
          <w:b/>
          <w:i/>
          <w:u w:val="single"/>
        </w:rPr>
      </w:pPr>
      <w:r w:rsidRPr="00715EFC">
        <w:rPr>
          <w:rFonts w:ascii="Arial" w:hAnsi="Arial" w:cs="Arial"/>
          <w:b/>
          <w:i/>
          <w:u w:val="single"/>
        </w:rPr>
        <w:t>Izjava o načinu korištenja javne usluge</w:t>
      </w:r>
    </w:p>
    <w:p w14:paraId="7C451148" w14:textId="77777777" w:rsidR="00BD6EF9" w:rsidRPr="00715EFC" w:rsidRDefault="00BD6EF9" w:rsidP="00BD6EF9">
      <w:pPr>
        <w:spacing w:after="0" w:line="240" w:lineRule="auto"/>
        <w:jc w:val="both"/>
        <w:rPr>
          <w:rFonts w:ascii="Arial" w:hAnsi="Arial" w:cs="Arial"/>
        </w:rPr>
      </w:pPr>
    </w:p>
    <w:p w14:paraId="00B4E20C" w14:textId="77777777" w:rsidR="00BD6EF9" w:rsidRDefault="00BD6EF9" w:rsidP="00BD6EF9">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9</w:t>
      </w:r>
      <w:r w:rsidRPr="00715EFC">
        <w:rPr>
          <w:rFonts w:ascii="Arial" w:hAnsi="Arial" w:cs="Arial"/>
        </w:rPr>
        <w:t>.</w:t>
      </w:r>
    </w:p>
    <w:p w14:paraId="36508B00" w14:textId="77777777" w:rsidR="00E41AFE" w:rsidRPr="00715EFC" w:rsidRDefault="00E41AFE" w:rsidP="00BD6EF9">
      <w:pPr>
        <w:spacing w:after="0" w:line="240" w:lineRule="auto"/>
        <w:jc w:val="center"/>
        <w:rPr>
          <w:rFonts w:ascii="Arial" w:hAnsi="Arial" w:cs="Arial"/>
        </w:rPr>
      </w:pPr>
    </w:p>
    <w:p w14:paraId="4AF15205" w14:textId="77777777" w:rsidR="00BD6EF9" w:rsidRPr="00715EFC" w:rsidRDefault="00BD6EF9" w:rsidP="00BD6EF9">
      <w:pPr>
        <w:spacing w:after="0" w:line="240" w:lineRule="auto"/>
        <w:jc w:val="both"/>
        <w:rPr>
          <w:rFonts w:ascii="Arial" w:hAnsi="Arial" w:cs="Arial"/>
        </w:rPr>
      </w:pPr>
      <w:r w:rsidRPr="00715EFC">
        <w:rPr>
          <w:rFonts w:ascii="Arial" w:hAnsi="Arial" w:cs="Arial"/>
        </w:rPr>
        <w:t>(1) Izjava o načinu korištenja javne usluge je obrazac kojim se korisnik usluge i davatelj usluge usuglašavaju o bitnim sastojcima ugovora.</w:t>
      </w:r>
    </w:p>
    <w:p w14:paraId="26E47903" w14:textId="77777777" w:rsidR="00BD6EF9" w:rsidRPr="00715EFC" w:rsidRDefault="00BD6EF9" w:rsidP="00BD6EF9">
      <w:pPr>
        <w:spacing w:after="0" w:line="240" w:lineRule="auto"/>
        <w:jc w:val="both"/>
        <w:rPr>
          <w:rFonts w:ascii="Arial" w:hAnsi="Arial" w:cs="Arial"/>
        </w:rPr>
      </w:pPr>
    </w:p>
    <w:p w14:paraId="260330D9" w14:textId="77777777" w:rsidR="00BD6EF9" w:rsidRPr="00715EFC" w:rsidRDefault="00BD6EF9" w:rsidP="00BD6EF9">
      <w:pPr>
        <w:spacing w:after="0" w:line="240" w:lineRule="auto"/>
        <w:jc w:val="both"/>
        <w:rPr>
          <w:rFonts w:ascii="Arial" w:hAnsi="Arial" w:cs="Arial"/>
        </w:rPr>
      </w:pPr>
      <w:r w:rsidRPr="00715EFC">
        <w:rPr>
          <w:rFonts w:ascii="Arial" w:hAnsi="Arial" w:cs="Arial"/>
        </w:rPr>
        <w:t>(2) Podaci u obrascu Izjave svrstani su u dva stupca od kojih je prvi prijedlog davatelja usluge, a drugi očitovanje korisnika usluge.</w:t>
      </w:r>
    </w:p>
    <w:p w14:paraId="6375B69E" w14:textId="77777777" w:rsidR="00BD6EF9" w:rsidRPr="00715EFC" w:rsidRDefault="00BD6EF9" w:rsidP="00BD6EF9">
      <w:pPr>
        <w:spacing w:after="0" w:line="240" w:lineRule="auto"/>
        <w:jc w:val="both"/>
        <w:rPr>
          <w:rFonts w:ascii="Arial" w:hAnsi="Arial" w:cs="Arial"/>
        </w:rPr>
      </w:pPr>
    </w:p>
    <w:p w14:paraId="35EBB7AC" w14:textId="77777777" w:rsidR="00BD6EF9" w:rsidRPr="00715EFC" w:rsidRDefault="00BD6EF9" w:rsidP="00BD6EF9">
      <w:pPr>
        <w:spacing w:after="0" w:line="240" w:lineRule="auto"/>
        <w:jc w:val="both"/>
        <w:rPr>
          <w:rFonts w:ascii="Arial" w:hAnsi="Arial" w:cs="Arial"/>
        </w:rPr>
      </w:pPr>
      <w:r w:rsidRPr="00715EFC">
        <w:rPr>
          <w:rFonts w:ascii="Arial" w:hAnsi="Arial" w:cs="Arial"/>
        </w:rPr>
        <w:t>(3) Korisnik usluge je dužan vratiti davatelju usluge dva potpisana primjerka Izjave iz stavka 1. ovoga članka u roku od 15 dana od dana zaprimanja.</w:t>
      </w:r>
    </w:p>
    <w:p w14:paraId="2EF20705" w14:textId="77777777" w:rsidR="00BD6EF9" w:rsidRPr="00715EFC" w:rsidRDefault="00BD6EF9" w:rsidP="00BD6EF9">
      <w:pPr>
        <w:spacing w:after="0" w:line="240" w:lineRule="auto"/>
        <w:jc w:val="both"/>
        <w:rPr>
          <w:rFonts w:ascii="Arial" w:hAnsi="Arial" w:cs="Arial"/>
        </w:rPr>
      </w:pPr>
    </w:p>
    <w:p w14:paraId="160413E0" w14:textId="77777777" w:rsidR="00BD6EF9" w:rsidRPr="00715EFC" w:rsidRDefault="00BD6EF9" w:rsidP="00BD6EF9">
      <w:pPr>
        <w:spacing w:after="0" w:line="240" w:lineRule="auto"/>
        <w:jc w:val="both"/>
        <w:rPr>
          <w:rFonts w:ascii="Arial" w:hAnsi="Arial" w:cs="Arial"/>
        </w:rPr>
      </w:pPr>
      <w:r w:rsidRPr="00715EFC">
        <w:rPr>
          <w:rFonts w:ascii="Arial" w:hAnsi="Arial" w:cs="Arial"/>
        </w:rPr>
        <w:t>(4) Davatelj usluge dužan je po zaprimanju Izjave sukladno stavku 3. ovoga članka, korisniku usluge vratiti jedan ovjereni primjerak Izjave u roku od 15 dana od zaprimanja.</w:t>
      </w:r>
    </w:p>
    <w:p w14:paraId="357B2FAC" w14:textId="77777777" w:rsidR="00BD6EF9" w:rsidRPr="00715EFC" w:rsidRDefault="00BD6EF9" w:rsidP="00BD6EF9">
      <w:pPr>
        <w:spacing w:after="0" w:line="240" w:lineRule="auto"/>
        <w:jc w:val="both"/>
        <w:rPr>
          <w:rFonts w:ascii="Arial" w:hAnsi="Arial" w:cs="Arial"/>
        </w:rPr>
      </w:pPr>
    </w:p>
    <w:p w14:paraId="51E0B545" w14:textId="77777777" w:rsidR="00BD6EF9" w:rsidRPr="00715EFC" w:rsidRDefault="00BD6EF9" w:rsidP="00BD6EF9">
      <w:pPr>
        <w:spacing w:after="0" w:line="240" w:lineRule="auto"/>
        <w:jc w:val="both"/>
        <w:rPr>
          <w:rFonts w:ascii="Arial" w:hAnsi="Arial" w:cs="Arial"/>
        </w:rPr>
      </w:pPr>
      <w:r w:rsidRPr="00715EFC">
        <w:rPr>
          <w:rFonts w:ascii="Arial" w:hAnsi="Arial" w:cs="Arial"/>
        </w:rPr>
        <w:t>(5) Davatelj usluge dužan je primijeniti podatak iz Izjave koji je naveo korisnik usluge kada je taj podatak u skladu sa Zakonom i ovom Odlukom.</w:t>
      </w:r>
    </w:p>
    <w:p w14:paraId="34970576" w14:textId="77777777" w:rsidR="00BD6EF9" w:rsidRPr="00715EFC" w:rsidRDefault="00BD6EF9" w:rsidP="00BD6EF9">
      <w:pPr>
        <w:spacing w:after="0" w:line="240" w:lineRule="auto"/>
        <w:jc w:val="both"/>
        <w:rPr>
          <w:rFonts w:ascii="Arial" w:hAnsi="Arial" w:cs="Arial"/>
        </w:rPr>
      </w:pPr>
    </w:p>
    <w:p w14:paraId="20B96134" w14:textId="77777777" w:rsidR="00BD6EF9" w:rsidRPr="00715EFC" w:rsidRDefault="00BD6EF9" w:rsidP="00BD6EF9">
      <w:pPr>
        <w:spacing w:after="0" w:line="240" w:lineRule="auto"/>
        <w:jc w:val="both"/>
        <w:rPr>
          <w:rFonts w:ascii="Arial" w:hAnsi="Arial" w:cs="Arial"/>
        </w:rPr>
      </w:pPr>
      <w:r w:rsidRPr="00715EFC">
        <w:rPr>
          <w:rFonts w:ascii="Arial" w:hAnsi="Arial" w:cs="Arial"/>
        </w:rPr>
        <w:t>(6) Iznimno od odredbe stavka 5. ovoga članka davatelj usluge primjenjuje podatak iz Izjave koji je naveo davatelj usluge u sljedećim slučajevima:</w:t>
      </w:r>
    </w:p>
    <w:p w14:paraId="02D2B97F" w14:textId="77777777" w:rsidR="00BD6EF9" w:rsidRPr="00715EFC" w:rsidRDefault="00BD6EF9" w:rsidP="00BD6EF9">
      <w:pPr>
        <w:spacing w:after="0" w:line="240" w:lineRule="auto"/>
        <w:jc w:val="both"/>
        <w:rPr>
          <w:rFonts w:ascii="Arial" w:hAnsi="Arial" w:cs="Arial"/>
        </w:rPr>
      </w:pPr>
    </w:p>
    <w:bookmarkEnd w:id="1"/>
    <w:p w14:paraId="6922FA0D" w14:textId="77777777" w:rsidR="00BD6EF9" w:rsidRPr="00715EFC" w:rsidRDefault="00BD6EF9" w:rsidP="00BD6EF9">
      <w:pPr>
        <w:spacing w:after="0" w:line="240" w:lineRule="auto"/>
        <w:ind w:left="567"/>
        <w:jc w:val="both"/>
        <w:rPr>
          <w:rFonts w:ascii="Arial" w:hAnsi="Arial" w:cs="Arial"/>
        </w:rPr>
      </w:pPr>
      <w:r w:rsidRPr="00715EFC">
        <w:rPr>
          <w:rFonts w:ascii="Arial" w:hAnsi="Arial" w:cs="Arial"/>
        </w:rPr>
        <w:t>1. kad se korisnik usluge ne očituje o podacima u Izjavi odnosno ne dostavi Izjavu davatelju usluge u roku ili</w:t>
      </w:r>
    </w:p>
    <w:p w14:paraId="7DDFB869" w14:textId="77777777" w:rsidR="00BD6EF9" w:rsidRPr="00715EFC" w:rsidRDefault="00BD6EF9" w:rsidP="00BD6EF9">
      <w:pPr>
        <w:spacing w:after="0" w:line="240" w:lineRule="auto"/>
        <w:ind w:left="567"/>
        <w:jc w:val="both"/>
        <w:rPr>
          <w:rFonts w:ascii="Arial" w:hAnsi="Arial" w:cs="Arial"/>
        </w:rPr>
      </w:pPr>
    </w:p>
    <w:p w14:paraId="0AB29660" w14:textId="77777777" w:rsidR="00BD6EF9" w:rsidRPr="00715EFC" w:rsidRDefault="00BD6EF9" w:rsidP="00BD6EF9">
      <w:pPr>
        <w:spacing w:after="0" w:line="240" w:lineRule="auto"/>
        <w:ind w:left="567"/>
        <w:jc w:val="both"/>
        <w:rPr>
          <w:rFonts w:ascii="Arial" w:hAnsi="Arial" w:cs="Arial"/>
        </w:rPr>
      </w:pPr>
      <w:r w:rsidRPr="00715EFC">
        <w:rPr>
          <w:rFonts w:ascii="Arial" w:hAnsi="Arial" w:cs="Arial"/>
        </w:rPr>
        <w:t xml:space="preserve">2. kad više korisnika usluge koristi zajednički spremnik, a među korisnicima usluge nije postignut dogovor o udjelima korištenja zajedničkog spremnika tako da zbroj svih </w:t>
      </w:r>
      <w:r w:rsidRPr="00715EFC">
        <w:rPr>
          <w:rFonts w:ascii="Arial" w:hAnsi="Arial" w:cs="Arial"/>
        </w:rPr>
        <w:lastRenderedPageBreak/>
        <w:t>udjela čini jedan, primjenjuje se udio korisnika usluge u korištenju zajedničkog spremnika koji je u Izjavi naveo davatelj usluge.</w:t>
      </w:r>
    </w:p>
    <w:p w14:paraId="003F88AB" w14:textId="77777777" w:rsidR="00BD6EF9" w:rsidRPr="00715EFC" w:rsidRDefault="00BD6EF9" w:rsidP="00BD6EF9">
      <w:pPr>
        <w:spacing w:after="0" w:line="240" w:lineRule="auto"/>
        <w:jc w:val="both"/>
        <w:rPr>
          <w:rFonts w:ascii="Arial" w:hAnsi="Arial" w:cs="Arial"/>
        </w:rPr>
      </w:pPr>
    </w:p>
    <w:p w14:paraId="206AA68B" w14:textId="77777777" w:rsidR="00BD6EF9" w:rsidRPr="00715EFC" w:rsidRDefault="00BD6EF9" w:rsidP="00BD6EF9">
      <w:pPr>
        <w:spacing w:after="0" w:line="240" w:lineRule="auto"/>
        <w:jc w:val="both"/>
        <w:rPr>
          <w:rFonts w:ascii="Arial" w:hAnsi="Arial" w:cs="Arial"/>
        </w:rPr>
      </w:pPr>
      <w:r w:rsidRPr="00715EFC">
        <w:rPr>
          <w:rFonts w:ascii="Arial" w:hAnsi="Arial" w:cs="Arial"/>
        </w:rPr>
        <w:t>(7) Davatelj usluge može omogućiti davanje Izjave iz stavka 1. ovoga članka elektroničkim putem kad je takav način prihvatljiv korisniku usluge.</w:t>
      </w:r>
    </w:p>
    <w:p w14:paraId="3683F299" w14:textId="77777777" w:rsidR="00BD6EF9" w:rsidRPr="00715EFC" w:rsidRDefault="00BD6EF9" w:rsidP="00BD6EF9">
      <w:pPr>
        <w:spacing w:after="0" w:line="240" w:lineRule="auto"/>
        <w:jc w:val="both"/>
        <w:rPr>
          <w:rFonts w:ascii="Arial" w:hAnsi="Arial" w:cs="Arial"/>
        </w:rPr>
      </w:pPr>
    </w:p>
    <w:p w14:paraId="7EFEA01C" w14:textId="77777777" w:rsidR="00E12A0D" w:rsidRPr="00C06811" w:rsidRDefault="00BD6EF9" w:rsidP="00E12A0D">
      <w:pPr>
        <w:spacing w:after="0" w:line="240" w:lineRule="auto"/>
        <w:jc w:val="both"/>
        <w:rPr>
          <w:rFonts w:ascii="Arial" w:hAnsi="Arial" w:cs="Arial"/>
        </w:rPr>
      </w:pPr>
      <w:r w:rsidRPr="00715EFC">
        <w:rPr>
          <w:rFonts w:ascii="Arial" w:hAnsi="Arial" w:cs="Arial"/>
        </w:rPr>
        <w:t>(8) O svakoj promjeni podataka iz Izjave</w:t>
      </w:r>
      <w:r w:rsidR="00E12A0D">
        <w:rPr>
          <w:rFonts w:ascii="Arial" w:hAnsi="Arial" w:cs="Arial"/>
        </w:rPr>
        <w:t xml:space="preserve">, a posebno o </w:t>
      </w:r>
      <w:r w:rsidRPr="00715EFC">
        <w:rPr>
          <w:rFonts w:ascii="Arial" w:hAnsi="Arial" w:cs="Arial"/>
        </w:rPr>
        <w:t xml:space="preserve"> </w:t>
      </w:r>
      <w:r w:rsidR="00E12A0D" w:rsidRPr="00C06811">
        <w:rPr>
          <w:rFonts w:ascii="Arial" w:hAnsi="Arial" w:cs="Arial"/>
        </w:rPr>
        <w:t>promjeni naziva, promjeni adrese na</w:t>
      </w:r>
    </w:p>
    <w:p w14:paraId="09514BC9" w14:textId="77777777" w:rsidR="00BD6EF9" w:rsidRDefault="00E12A0D" w:rsidP="00E12A0D">
      <w:pPr>
        <w:spacing w:after="0" w:line="240" w:lineRule="auto"/>
        <w:jc w:val="both"/>
        <w:rPr>
          <w:rFonts w:ascii="Arial" w:hAnsi="Arial" w:cs="Arial"/>
        </w:rPr>
      </w:pPr>
      <w:r w:rsidRPr="00C06811">
        <w:rPr>
          <w:rFonts w:ascii="Arial" w:hAnsi="Arial" w:cs="Arial"/>
        </w:rPr>
        <w:t xml:space="preserve">koju se šalju računi, promjeni namjene prostora ili djelatnosti, te svim drugim relevantnim promjenama koje utječu na međusobne odnose između davatelja i korisnika usluge, </w:t>
      </w:r>
      <w:r w:rsidR="00BD6EF9" w:rsidRPr="00715EFC">
        <w:rPr>
          <w:rFonts w:ascii="Arial" w:hAnsi="Arial" w:cs="Arial"/>
        </w:rPr>
        <w:t>korisnik usluge dužan je obavijestiti davatelja usluge u roku od 15 dana od dana kad je nastupila promjena, kao i o svakoj drugoj namjeravanoj promjeni podataka iz Izjave u roku od 15 dana prije dana od kojeg će se primjenjivati namjeravana promjena.</w:t>
      </w:r>
    </w:p>
    <w:p w14:paraId="0ED50A01" w14:textId="77777777" w:rsidR="005A0F24" w:rsidRDefault="005A0F24" w:rsidP="00BD6EF9">
      <w:pPr>
        <w:spacing w:after="0" w:line="240" w:lineRule="auto"/>
        <w:jc w:val="both"/>
        <w:rPr>
          <w:rFonts w:ascii="Arial" w:hAnsi="Arial" w:cs="Arial"/>
        </w:rPr>
      </w:pPr>
    </w:p>
    <w:p w14:paraId="1DED93BE" w14:textId="77777777" w:rsidR="00BD6EF9" w:rsidRPr="00715EFC" w:rsidRDefault="00BD6EF9" w:rsidP="00BD6EF9">
      <w:pPr>
        <w:spacing w:after="0" w:line="240" w:lineRule="auto"/>
        <w:jc w:val="both"/>
        <w:rPr>
          <w:rFonts w:ascii="Arial" w:hAnsi="Arial" w:cs="Arial"/>
          <w:b/>
          <w:i/>
          <w:u w:val="single"/>
        </w:rPr>
      </w:pPr>
      <w:r w:rsidRPr="00715EFC">
        <w:rPr>
          <w:rFonts w:ascii="Arial" w:hAnsi="Arial" w:cs="Arial"/>
          <w:b/>
          <w:i/>
          <w:u w:val="single"/>
        </w:rPr>
        <w:t>Ugovor o korištenju javne usluge</w:t>
      </w:r>
    </w:p>
    <w:p w14:paraId="3E49AF86" w14:textId="77777777" w:rsidR="00BD6EF9" w:rsidRPr="00715EFC" w:rsidRDefault="00BD6EF9" w:rsidP="00BD6EF9">
      <w:pPr>
        <w:spacing w:after="0" w:line="240" w:lineRule="auto"/>
        <w:jc w:val="both"/>
        <w:rPr>
          <w:rFonts w:ascii="Arial" w:hAnsi="Arial" w:cs="Arial"/>
          <w:b/>
          <w:i/>
          <w:u w:val="single"/>
        </w:rPr>
      </w:pPr>
    </w:p>
    <w:p w14:paraId="2BDF76CE" w14:textId="77777777" w:rsidR="00BD6EF9" w:rsidRPr="00715EFC" w:rsidRDefault="00BD6EF9" w:rsidP="00BD6EF9">
      <w:pPr>
        <w:spacing w:after="0" w:line="240" w:lineRule="auto"/>
        <w:jc w:val="center"/>
        <w:rPr>
          <w:rFonts w:ascii="Arial" w:hAnsi="Arial" w:cs="Arial"/>
        </w:rPr>
      </w:pPr>
      <w:r w:rsidRPr="00715EFC">
        <w:rPr>
          <w:rFonts w:ascii="Arial" w:hAnsi="Arial" w:cs="Arial"/>
        </w:rPr>
        <w:t>Članak 1</w:t>
      </w:r>
      <w:r w:rsidR="000C7D0E">
        <w:rPr>
          <w:rFonts w:ascii="Arial" w:hAnsi="Arial" w:cs="Arial"/>
        </w:rPr>
        <w:t>0</w:t>
      </w:r>
      <w:r w:rsidRPr="00715EFC">
        <w:rPr>
          <w:rFonts w:ascii="Arial" w:hAnsi="Arial" w:cs="Arial"/>
        </w:rPr>
        <w:t>.</w:t>
      </w:r>
    </w:p>
    <w:p w14:paraId="36DD8F7C" w14:textId="77777777" w:rsidR="00BD6EF9" w:rsidRPr="00715EFC" w:rsidRDefault="00BD6EF9" w:rsidP="00BD6EF9">
      <w:pPr>
        <w:spacing w:after="0" w:line="240" w:lineRule="auto"/>
        <w:jc w:val="both"/>
        <w:rPr>
          <w:rFonts w:ascii="Arial" w:eastAsia="Times New Roman" w:hAnsi="Arial" w:cs="Arial"/>
          <w:lang w:eastAsia="hr-HR"/>
        </w:rPr>
      </w:pPr>
    </w:p>
    <w:p w14:paraId="6CD648EF" w14:textId="77777777"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(1) Ugovor o korištenju javne usluge smatra se sklopljenim:</w:t>
      </w:r>
    </w:p>
    <w:p w14:paraId="73B8DE33" w14:textId="77777777" w:rsidR="00BD6EF9" w:rsidRPr="00715EFC" w:rsidRDefault="00BD6EF9" w:rsidP="00BD6EF9">
      <w:pPr>
        <w:spacing w:after="0" w:line="240" w:lineRule="auto"/>
        <w:jc w:val="both"/>
        <w:rPr>
          <w:rFonts w:ascii="Arial" w:eastAsia="Times New Roman" w:hAnsi="Arial" w:cs="Arial"/>
          <w:lang w:eastAsia="hr-HR"/>
        </w:rPr>
      </w:pPr>
    </w:p>
    <w:p w14:paraId="16314197" w14:textId="77777777" w:rsidR="00BD6EF9" w:rsidRPr="00715EFC" w:rsidRDefault="00BD6EF9" w:rsidP="004A1967">
      <w:pPr>
        <w:spacing w:after="0" w:line="240" w:lineRule="auto"/>
        <w:ind w:left="567"/>
        <w:jc w:val="both"/>
        <w:rPr>
          <w:rFonts w:ascii="Arial" w:eastAsia="Times New Roman" w:hAnsi="Arial" w:cs="Arial"/>
          <w:lang w:eastAsia="hr-HR"/>
        </w:rPr>
      </w:pPr>
      <w:r w:rsidRPr="00715EFC">
        <w:rPr>
          <w:rFonts w:ascii="Arial" w:eastAsia="Times New Roman" w:hAnsi="Arial" w:cs="Arial"/>
          <w:lang w:eastAsia="hr-HR"/>
        </w:rPr>
        <w:t>1. kad korisnik usluge dostavi davatelju usluge Izjavu ili</w:t>
      </w:r>
    </w:p>
    <w:p w14:paraId="7AAE0974" w14:textId="77777777" w:rsidR="00BD6EF9" w:rsidRPr="00715EFC" w:rsidRDefault="00BD6EF9" w:rsidP="004A1967">
      <w:pPr>
        <w:spacing w:after="0" w:line="240" w:lineRule="auto"/>
        <w:ind w:left="567"/>
        <w:jc w:val="both"/>
        <w:rPr>
          <w:rFonts w:ascii="Arial" w:eastAsia="Times New Roman" w:hAnsi="Arial" w:cs="Arial"/>
          <w:lang w:eastAsia="hr-HR"/>
        </w:rPr>
      </w:pPr>
    </w:p>
    <w:p w14:paraId="01ADB1E9" w14:textId="77777777" w:rsidR="00BD6EF9" w:rsidRPr="00715EFC" w:rsidRDefault="00BD6EF9" w:rsidP="004A1967">
      <w:pPr>
        <w:spacing w:after="0" w:line="240" w:lineRule="auto"/>
        <w:ind w:left="567"/>
        <w:jc w:val="both"/>
        <w:rPr>
          <w:rFonts w:ascii="Arial" w:eastAsia="Times New Roman" w:hAnsi="Arial" w:cs="Arial"/>
          <w:lang w:eastAsia="hr-HR"/>
        </w:rPr>
      </w:pPr>
      <w:r w:rsidRPr="00715EFC">
        <w:rPr>
          <w:rFonts w:ascii="Arial" w:eastAsia="Times New Roman" w:hAnsi="Arial" w:cs="Arial"/>
          <w:lang w:eastAsia="hr-HR"/>
        </w:rPr>
        <w:t>2. prilikom prvog korištenja javne usluge ili zaprimanja na korištenje spremnika za primopredaju komunalnog otpada u slučaju kad korisnik usluge ne dostavi davatelju usluge Izjavu.</w:t>
      </w:r>
    </w:p>
    <w:p w14:paraId="7F8EFA67" w14:textId="77777777" w:rsidR="00BD6EF9" w:rsidRPr="00715EFC" w:rsidRDefault="00BD6EF9" w:rsidP="00BD6EF9">
      <w:pPr>
        <w:spacing w:after="0" w:line="240" w:lineRule="auto"/>
        <w:jc w:val="both"/>
        <w:rPr>
          <w:rFonts w:ascii="Arial" w:eastAsia="Times New Roman" w:hAnsi="Arial" w:cs="Arial"/>
          <w:lang w:eastAsia="hr-HR"/>
        </w:rPr>
      </w:pPr>
    </w:p>
    <w:p w14:paraId="2B293B8E" w14:textId="77777777" w:rsidR="00BD6EF9" w:rsidRPr="00025E9A"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(2) Bitni sastojci Ugovora o korištenju javne usluge su: ova Odluka, Izjava </w:t>
      </w:r>
      <w:r w:rsidR="004A1967">
        <w:rPr>
          <w:rFonts w:ascii="Arial" w:eastAsia="Times New Roman" w:hAnsi="Arial" w:cs="Arial"/>
          <w:lang w:eastAsia="hr-HR"/>
        </w:rPr>
        <w:t>o načinu korištenja javne usluge</w:t>
      </w:r>
      <w:r w:rsidRPr="00715EFC">
        <w:rPr>
          <w:rFonts w:ascii="Arial" w:eastAsia="Times New Roman" w:hAnsi="Arial" w:cs="Arial"/>
          <w:lang w:eastAsia="hr-HR"/>
        </w:rPr>
        <w:t xml:space="preserve"> i Cjenik javne usluge</w:t>
      </w:r>
      <w:r w:rsidRPr="00025E9A">
        <w:rPr>
          <w:rFonts w:ascii="Arial" w:eastAsia="Times New Roman" w:hAnsi="Arial" w:cs="Arial"/>
          <w:lang w:eastAsia="hr-HR"/>
        </w:rPr>
        <w:t xml:space="preserve">. </w:t>
      </w:r>
      <w:r w:rsidR="00813DD4" w:rsidRPr="00025E9A">
        <w:rPr>
          <w:rFonts w:ascii="Arial" w:eastAsia="Times New Roman" w:hAnsi="Arial" w:cs="Arial"/>
          <w:lang w:eastAsia="hr-HR"/>
        </w:rPr>
        <w:t>Opć</w:t>
      </w:r>
      <w:r w:rsidR="00DE04C3">
        <w:rPr>
          <w:rFonts w:ascii="Arial" w:eastAsia="Times New Roman" w:hAnsi="Arial" w:cs="Arial"/>
          <w:lang w:eastAsia="hr-HR"/>
        </w:rPr>
        <w:t>i uvjeti ugovora s korisnicima</w:t>
      </w:r>
      <w:r w:rsidR="00813DD4" w:rsidRPr="00025E9A">
        <w:rPr>
          <w:rFonts w:ascii="Arial" w:eastAsia="Times New Roman" w:hAnsi="Arial" w:cs="Arial"/>
          <w:lang w:eastAsia="hr-HR"/>
        </w:rPr>
        <w:t xml:space="preserve"> usluge sadržani su u Prilogu 1. ove Odluke i čine njen sastavni dio.</w:t>
      </w:r>
    </w:p>
    <w:p w14:paraId="67DE83FC" w14:textId="77777777" w:rsidR="00BD6EF9" w:rsidRPr="00715EFC" w:rsidRDefault="00BD6EF9" w:rsidP="00BD6EF9">
      <w:pPr>
        <w:spacing w:after="0" w:line="240" w:lineRule="auto"/>
        <w:jc w:val="both"/>
        <w:rPr>
          <w:rFonts w:ascii="Arial" w:eastAsia="Times New Roman" w:hAnsi="Arial" w:cs="Arial"/>
          <w:lang w:eastAsia="hr-HR"/>
        </w:rPr>
      </w:pPr>
    </w:p>
    <w:p w14:paraId="5E7A4CBC" w14:textId="77777777"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w:t>
      </w:r>
      <w:r w:rsidR="00DE40EC">
        <w:rPr>
          <w:rFonts w:ascii="Arial" w:eastAsia="Times New Roman" w:hAnsi="Arial" w:cs="Arial"/>
          <w:lang w:eastAsia="hr-HR"/>
        </w:rPr>
        <w:t>3</w:t>
      </w:r>
      <w:r w:rsidRPr="00715EFC">
        <w:rPr>
          <w:rFonts w:ascii="Arial" w:eastAsia="Times New Roman" w:hAnsi="Arial" w:cs="Arial"/>
          <w:lang w:eastAsia="hr-HR"/>
        </w:rPr>
        <w:t xml:space="preserve">) Davatelj usluge dužan je omogućiti korisniku usluge uvid u akte iz stavka 2. ovoga članka prije sklapanja </w:t>
      </w:r>
      <w:r w:rsidR="00306B93" w:rsidRPr="00C06811">
        <w:rPr>
          <w:rFonts w:ascii="Arial" w:eastAsia="Times New Roman" w:hAnsi="Arial" w:cs="Arial"/>
          <w:lang w:eastAsia="hr-HR"/>
        </w:rPr>
        <w:t xml:space="preserve">ugovora </w:t>
      </w:r>
      <w:r w:rsidRPr="00C06811">
        <w:rPr>
          <w:rFonts w:ascii="Arial" w:eastAsia="Times New Roman" w:hAnsi="Arial" w:cs="Arial"/>
          <w:lang w:eastAsia="hr-HR"/>
        </w:rPr>
        <w:t xml:space="preserve">i </w:t>
      </w:r>
      <w:r w:rsidRPr="00715EFC">
        <w:rPr>
          <w:rFonts w:ascii="Arial" w:eastAsia="Times New Roman" w:hAnsi="Arial" w:cs="Arial"/>
          <w:lang w:eastAsia="hr-HR"/>
        </w:rPr>
        <w:t>izmjene i/ili dopune Ugovora i na zahtjev korisnika usluge.</w:t>
      </w:r>
    </w:p>
    <w:p w14:paraId="14DEC19C" w14:textId="77777777" w:rsidR="00BD6EF9" w:rsidRPr="00715EFC" w:rsidRDefault="00BD6EF9" w:rsidP="00BD6EF9">
      <w:pPr>
        <w:spacing w:after="0" w:line="240" w:lineRule="auto"/>
        <w:jc w:val="both"/>
        <w:rPr>
          <w:rFonts w:ascii="Arial" w:eastAsia="Times New Roman" w:hAnsi="Arial" w:cs="Arial"/>
          <w:lang w:eastAsia="hr-HR"/>
        </w:rPr>
      </w:pPr>
    </w:p>
    <w:p w14:paraId="40B63412" w14:textId="74E73EAC" w:rsidR="00BD6EF9" w:rsidRPr="00715EFC"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(4) </w:t>
      </w:r>
      <w:r w:rsidR="00A077C1" w:rsidRPr="00A077C1">
        <w:rPr>
          <w:rFonts w:ascii="Arial" w:hAnsi="Arial" w:cs="Arial"/>
        </w:rPr>
        <w:t>Op</w:t>
      </w:r>
      <w:r w:rsidR="00A077C1">
        <w:rPr>
          <w:rFonts w:ascii="Arial" w:hAnsi="Arial" w:cs="Arial"/>
        </w:rPr>
        <w:t>ćina</w:t>
      </w:r>
      <w:r w:rsidR="00A077C1" w:rsidRPr="00A077C1">
        <w:rPr>
          <w:rFonts w:ascii="Arial" w:hAnsi="Arial" w:cs="Arial"/>
        </w:rPr>
        <w:t xml:space="preserve"> Škabrnja</w:t>
      </w:r>
      <w:r w:rsidR="00A077C1" w:rsidRPr="00715EFC">
        <w:rPr>
          <w:rFonts w:ascii="Arial" w:eastAsia="Times New Roman" w:hAnsi="Arial" w:cs="Arial"/>
          <w:lang w:eastAsia="hr-HR"/>
        </w:rPr>
        <w:t xml:space="preserve"> </w:t>
      </w:r>
      <w:r w:rsidRPr="00715EFC">
        <w:rPr>
          <w:rFonts w:ascii="Arial" w:eastAsia="Times New Roman" w:hAnsi="Arial" w:cs="Arial"/>
          <w:lang w:eastAsia="hr-HR"/>
        </w:rPr>
        <w:t xml:space="preserve">i davatelj usluge </w:t>
      </w:r>
      <w:r w:rsidR="00664D87">
        <w:rPr>
          <w:rFonts w:ascii="Arial" w:eastAsia="Times New Roman" w:hAnsi="Arial" w:cs="Arial"/>
          <w:lang w:eastAsia="hr-HR"/>
        </w:rPr>
        <w:t xml:space="preserve">će </w:t>
      </w:r>
      <w:r w:rsidRPr="00715EFC">
        <w:rPr>
          <w:rFonts w:ascii="Arial" w:eastAsia="Times New Roman" w:hAnsi="Arial" w:cs="Arial"/>
          <w:lang w:eastAsia="hr-HR"/>
        </w:rPr>
        <w:t>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28F86B6F" w14:textId="77777777" w:rsidR="00BD6EF9" w:rsidRPr="00715EFC" w:rsidRDefault="00BD6EF9" w:rsidP="00BD6EF9">
      <w:pPr>
        <w:spacing w:after="0" w:line="240" w:lineRule="auto"/>
        <w:jc w:val="both"/>
        <w:rPr>
          <w:rFonts w:ascii="Arial" w:eastAsia="Times New Roman" w:hAnsi="Arial" w:cs="Arial"/>
          <w:lang w:eastAsia="hr-HR"/>
        </w:rPr>
      </w:pPr>
    </w:p>
    <w:p w14:paraId="5D3E5372" w14:textId="77777777" w:rsidR="00BD6EF9" w:rsidRDefault="00BD6EF9" w:rsidP="00BD6EF9">
      <w:pPr>
        <w:spacing w:after="0" w:line="240" w:lineRule="auto"/>
        <w:jc w:val="both"/>
        <w:rPr>
          <w:rFonts w:ascii="Arial" w:eastAsia="Times New Roman" w:hAnsi="Arial" w:cs="Arial"/>
          <w:lang w:eastAsia="hr-HR"/>
        </w:rPr>
      </w:pPr>
      <w:r w:rsidRPr="00715EFC">
        <w:rPr>
          <w:rFonts w:ascii="Arial" w:eastAsia="Times New Roman" w:hAnsi="Arial" w:cs="Arial"/>
          <w:lang w:eastAsia="hr-HR"/>
        </w:rPr>
        <w:t>(5) Davatelj usluge dužan je na svojoj mrežnoj stranici imati poveznice na mrežne stranice »Narodnih novina« na kojima je objavljen Zakon, digitalnu presliku ove Odluke, digitalnu presliku cjenika sa svim</w:t>
      </w:r>
      <w:r w:rsidRPr="00715EFC">
        <w:t xml:space="preserve"> </w:t>
      </w:r>
      <w:r w:rsidRPr="00715EFC">
        <w:rPr>
          <w:rFonts w:ascii="Arial" w:eastAsia="Times New Roman" w:hAnsi="Arial" w:cs="Arial"/>
          <w:lang w:eastAsia="hr-HR"/>
        </w:rPr>
        <w:t>pripadajućim dodacima i prilozima.</w:t>
      </w:r>
    </w:p>
    <w:p w14:paraId="3B141940" w14:textId="77777777" w:rsidR="002B1983" w:rsidRDefault="002B1983" w:rsidP="00BD6EF9">
      <w:pPr>
        <w:spacing w:after="0" w:line="240" w:lineRule="auto"/>
        <w:jc w:val="both"/>
        <w:rPr>
          <w:rFonts w:ascii="Arial" w:eastAsia="Times New Roman" w:hAnsi="Arial" w:cs="Arial"/>
          <w:lang w:eastAsia="hr-HR"/>
        </w:rPr>
      </w:pPr>
    </w:p>
    <w:p w14:paraId="0D19881E" w14:textId="77777777" w:rsidR="00EB425D" w:rsidRPr="00715EFC" w:rsidRDefault="001F5440" w:rsidP="00386CEC">
      <w:pPr>
        <w:spacing w:after="0" w:line="240" w:lineRule="auto"/>
        <w:jc w:val="both"/>
        <w:rPr>
          <w:rFonts w:ascii="Arial" w:hAnsi="Arial" w:cs="Arial"/>
          <w:b/>
          <w:i/>
          <w:u w:val="single"/>
        </w:rPr>
      </w:pPr>
      <w:bookmarkStart w:id="2" w:name="_Hlk486401522"/>
      <w:r w:rsidRPr="00715EFC">
        <w:rPr>
          <w:rFonts w:ascii="Arial" w:hAnsi="Arial" w:cs="Arial"/>
          <w:b/>
          <w:i/>
          <w:u w:val="single"/>
        </w:rPr>
        <w:t>Cijena javne usluge</w:t>
      </w:r>
    </w:p>
    <w:p w14:paraId="27878E8A" w14:textId="77777777" w:rsidR="001F5440" w:rsidRPr="00715EFC" w:rsidRDefault="001F5440" w:rsidP="00386CEC">
      <w:pPr>
        <w:spacing w:after="0" w:line="240" w:lineRule="auto"/>
        <w:jc w:val="both"/>
        <w:rPr>
          <w:rFonts w:ascii="Arial" w:hAnsi="Arial" w:cs="Arial"/>
          <w:b/>
          <w:i/>
          <w:u w:val="single"/>
        </w:rPr>
      </w:pPr>
    </w:p>
    <w:p w14:paraId="1673FAFC" w14:textId="77777777" w:rsidR="001F5440" w:rsidRPr="00715EFC" w:rsidRDefault="001803DD" w:rsidP="001803DD">
      <w:pPr>
        <w:spacing w:after="0" w:line="240" w:lineRule="auto"/>
        <w:jc w:val="center"/>
        <w:rPr>
          <w:rFonts w:ascii="Arial" w:hAnsi="Arial" w:cs="Arial"/>
        </w:rPr>
      </w:pPr>
      <w:r w:rsidRPr="00715EFC">
        <w:rPr>
          <w:rFonts w:ascii="Arial" w:hAnsi="Arial" w:cs="Arial"/>
        </w:rPr>
        <w:t>Članak 1</w:t>
      </w:r>
      <w:r w:rsidR="000C7D0E">
        <w:rPr>
          <w:rFonts w:ascii="Arial" w:hAnsi="Arial" w:cs="Arial"/>
        </w:rPr>
        <w:t>1</w:t>
      </w:r>
      <w:r w:rsidRPr="00715EFC">
        <w:rPr>
          <w:rFonts w:ascii="Arial" w:hAnsi="Arial" w:cs="Arial"/>
        </w:rPr>
        <w:t>.</w:t>
      </w:r>
    </w:p>
    <w:p w14:paraId="7A704785" w14:textId="77777777" w:rsidR="001803DD" w:rsidRPr="00715EFC" w:rsidRDefault="001803DD" w:rsidP="001803DD">
      <w:pPr>
        <w:spacing w:after="0" w:line="240" w:lineRule="auto"/>
        <w:jc w:val="center"/>
        <w:rPr>
          <w:rFonts w:ascii="Arial" w:hAnsi="Arial" w:cs="Arial"/>
        </w:rPr>
      </w:pPr>
    </w:p>
    <w:p w14:paraId="4074BF70" w14:textId="77777777" w:rsidR="001803DD" w:rsidRPr="00715EFC" w:rsidRDefault="001803DD" w:rsidP="001803DD">
      <w:pPr>
        <w:spacing w:after="0" w:line="240" w:lineRule="auto"/>
        <w:jc w:val="both"/>
        <w:rPr>
          <w:rFonts w:ascii="Arial" w:hAnsi="Arial" w:cs="Arial"/>
        </w:rPr>
      </w:pPr>
      <w:r w:rsidRPr="00715EFC">
        <w:rPr>
          <w:rFonts w:ascii="Arial" w:hAnsi="Arial" w:cs="Arial"/>
        </w:rPr>
        <w:t>(1) Cijena javne usluge plaća se radi pokrića troškova pružanja javne usluge.</w:t>
      </w:r>
    </w:p>
    <w:p w14:paraId="59E10AEC" w14:textId="77777777" w:rsidR="001803DD" w:rsidRPr="00715EFC" w:rsidRDefault="001803DD" w:rsidP="001803DD">
      <w:pPr>
        <w:spacing w:after="0" w:line="240" w:lineRule="auto"/>
        <w:jc w:val="both"/>
        <w:rPr>
          <w:rFonts w:ascii="Arial" w:hAnsi="Arial" w:cs="Arial"/>
        </w:rPr>
      </w:pPr>
    </w:p>
    <w:p w14:paraId="296CD468" w14:textId="77777777" w:rsidR="001803DD" w:rsidRPr="00715EFC" w:rsidRDefault="001803DD" w:rsidP="001803DD">
      <w:pPr>
        <w:spacing w:after="0" w:line="240" w:lineRule="auto"/>
        <w:jc w:val="both"/>
        <w:rPr>
          <w:rFonts w:ascii="Arial" w:hAnsi="Arial" w:cs="Arial"/>
        </w:rPr>
      </w:pPr>
      <w:r w:rsidRPr="00715EFC">
        <w:rPr>
          <w:rFonts w:ascii="Arial" w:hAnsi="Arial" w:cs="Arial"/>
        </w:rPr>
        <w:t>(2) Strukturu cijene javne usluge čini:</w:t>
      </w:r>
    </w:p>
    <w:p w14:paraId="4F1D56FF" w14:textId="77777777" w:rsidR="001803DD" w:rsidRPr="00715EFC" w:rsidRDefault="001803DD" w:rsidP="001803DD">
      <w:pPr>
        <w:spacing w:after="0" w:line="240" w:lineRule="auto"/>
        <w:jc w:val="both"/>
        <w:rPr>
          <w:rFonts w:ascii="Arial" w:hAnsi="Arial" w:cs="Arial"/>
        </w:rPr>
      </w:pPr>
    </w:p>
    <w:p w14:paraId="339F5DD6" w14:textId="77777777" w:rsidR="001803DD" w:rsidRPr="00715EFC" w:rsidRDefault="001803DD" w:rsidP="004A1967">
      <w:pPr>
        <w:spacing w:after="0" w:line="240" w:lineRule="auto"/>
        <w:ind w:left="567"/>
        <w:jc w:val="both"/>
        <w:rPr>
          <w:rFonts w:ascii="Arial" w:hAnsi="Arial" w:cs="Arial"/>
        </w:rPr>
      </w:pPr>
      <w:r w:rsidRPr="00715EFC">
        <w:rPr>
          <w:rFonts w:ascii="Arial" w:hAnsi="Arial" w:cs="Arial"/>
        </w:rPr>
        <w:t>1. cijena za količinu predanog miješanog komunalnog otpada i</w:t>
      </w:r>
    </w:p>
    <w:p w14:paraId="03DFB57C" w14:textId="77777777" w:rsidR="001803DD" w:rsidRPr="00715EFC" w:rsidRDefault="001803DD" w:rsidP="004A1967">
      <w:pPr>
        <w:spacing w:after="0" w:line="240" w:lineRule="auto"/>
        <w:ind w:left="567"/>
        <w:jc w:val="both"/>
        <w:rPr>
          <w:rFonts w:ascii="Arial" w:hAnsi="Arial" w:cs="Arial"/>
        </w:rPr>
      </w:pPr>
    </w:p>
    <w:p w14:paraId="38420840" w14:textId="77777777" w:rsidR="001803DD" w:rsidRPr="00715EFC" w:rsidRDefault="001803DD" w:rsidP="004A1967">
      <w:pPr>
        <w:spacing w:after="0" w:line="240" w:lineRule="auto"/>
        <w:ind w:left="567"/>
        <w:jc w:val="both"/>
        <w:rPr>
          <w:rFonts w:ascii="Arial" w:hAnsi="Arial" w:cs="Arial"/>
        </w:rPr>
      </w:pPr>
      <w:r w:rsidRPr="00715EFC">
        <w:rPr>
          <w:rFonts w:ascii="Arial" w:hAnsi="Arial" w:cs="Arial"/>
        </w:rPr>
        <w:t>2. cijena obvezne minimalne javne usluge.</w:t>
      </w:r>
    </w:p>
    <w:p w14:paraId="58434D8D" w14:textId="77777777" w:rsidR="001803DD" w:rsidRPr="00715EFC" w:rsidRDefault="001803DD" w:rsidP="004A1967">
      <w:pPr>
        <w:spacing w:after="0" w:line="240" w:lineRule="auto"/>
        <w:ind w:left="567"/>
        <w:jc w:val="both"/>
        <w:rPr>
          <w:rFonts w:ascii="Arial" w:hAnsi="Arial" w:cs="Arial"/>
        </w:rPr>
      </w:pPr>
    </w:p>
    <w:p w14:paraId="2902ECF2" w14:textId="77777777" w:rsidR="001803DD" w:rsidRDefault="001803DD" w:rsidP="001803DD">
      <w:pPr>
        <w:spacing w:after="0" w:line="240" w:lineRule="auto"/>
        <w:jc w:val="both"/>
        <w:rPr>
          <w:rFonts w:ascii="Arial" w:hAnsi="Arial" w:cs="Arial"/>
        </w:rPr>
      </w:pPr>
      <w:r w:rsidRPr="00715EFC">
        <w:rPr>
          <w:rFonts w:ascii="Arial" w:hAnsi="Arial" w:cs="Arial"/>
        </w:rPr>
        <w:lastRenderedPageBreak/>
        <w:t>(</w:t>
      </w:r>
      <w:r w:rsidR="005214C8">
        <w:rPr>
          <w:rFonts w:ascii="Arial" w:hAnsi="Arial" w:cs="Arial"/>
        </w:rPr>
        <w:t>3</w:t>
      </w:r>
      <w:r w:rsidRPr="00715EFC">
        <w:rPr>
          <w:rFonts w:ascii="Arial" w:hAnsi="Arial" w:cs="Arial"/>
        </w:rPr>
        <w:t>)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7048C7C5" w14:textId="77777777" w:rsidR="00660336" w:rsidRDefault="00660336" w:rsidP="001803DD">
      <w:pPr>
        <w:spacing w:after="0" w:line="240" w:lineRule="auto"/>
        <w:jc w:val="both"/>
        <w:rPr>
          <w:rFonts w:ascii="Arial" w:hAnsi="Arial" w:cs="Arial"/>
        </w:rPr>
      </w:pPr>
    </w:p>
    <w:p w14:paraId="3324B1D3" w14:textId="77777777" w:rsidR="00664D87" w:rsidRDefault="00664D87" w:rsidP="00664D87">
      <w:pPr>
        <w:spacing w:after="0" w:line="240" w:lineRule="auto"/>
        <w:jc w:val="both"/>
        <w:rPr>
          <w:rFonts w:ascii="Arial" w:hAnsi="Arial" w:cs="Arial"/>
          <w:b/>
          <w:i/>
          <w:u w:val="single"/>
        </w:rPr>
      </w:pPr>
      <w:r>
        <w:rPr>
          <w:rFonts w:ascii="Arial" w:hAnsi="Arial" w:cs="Arial"/>
          <w:b/>
          <w:i/>
          <w:u w:val="single"/>
        </w:rPr>
        <w:t>Obvezna minimalna javna usluga</w:t>
      </w:r>
      <w:r w:rsidR="00A83833">
        <w:rPr>
          <w:rFonts w:ascii="Arial" w:hAnsi="Arial" w:cs="Arial"/>
          <w:b/>
          <w:i/>
          <w:u w:val="single"/>
        </w:rPr>
        <w:t xml:space="preserve"> s obrazloženjem načina na koji je određena</w:t>
      </w:r>
    </w:p>
    <w:p w14:paraId="21C6BCCD" w14:textId="77777777" w:rsidR="00E41AFE" w:rsidRPr="00715EFC" w:rsidRDefault="00E41AFE" w:rsidP="00664D87">
      <w:pPr>
        <w:spacing w:after="0" w:line="240" w:lineRule="auto"/>
        <w:jc w:val="both"/>
        <w:rPr>
          <w:rFonts w:ascii="Arial" w:hAnsi="Arial" w:cs="Arial"/>
          <w:b/>
          <w:i/>
          <w:u w:val="single"/>
        </w:rPr>
      </w:pPr>
    </w:p>
    <w:p w14:paraId="6045D372" w14:textId="77777777" w:rsidR="00664D87" w:rsidRPr="00715EFC" w:rsidRDefault="00664D87" w:rsidP="00664D87">
      <w:pPr>
        <w:spacing w:after="0" w:line="240" w:lineRule="auto"/>
        <w:jc w:val="center"/>
        <w:rPr>
          <w:rFonts w:ascii="Arial" w:hAnsi="Arial" w:cs="Arial"/>
        </w:rPr>
      </w:pPr>
      <w:r w:rsidRPr="00715EFC">
        <w:rPr>
          <w:rFonts w:ascii="Arial" w:hAnsi="Arial" w:cs="Arial"/>
        </w:rPr>
        <w:t>Članak 1</w:t>
      </w:r>
      <w:r>
        <w:rPr>
          <w:rFonts w:ascii="Arial" w:hAnsi="Arial" w:cs="Arial"/>
        </w:rPr>
        <w:t>2</w:t>
      </w:r>
      <w:r w:rsidRPr="00715EFC">
        <w:rPr>
          <w:rFonts w:ascii="Arial" w:hAnsi="Arial" w:cs="Arial"/>
        </w:rPr>
        <w:t>.</w:t>
      </w:r>
    </w:p>
    <w:p w14:paraId="71CDA77C" w14:textId="77777777" w:rsidR="00664D87" w:rsidRPr="00715EFC" w:rsidRDefault="00664D87" w:rsidP="00664D87">
      <w:pPr>
        <w:spacing w:after="0" w:line="240" w:lineRule="auto"/>
        <w:jc w:val="center"/>
        <w:rPr>
          <w:rFonts w:ascii="Arial" w:hAnsi="Arial" w:cs="Arial"/>
        </w:rPr>
      </w:pPr>
    </w:p>
    <w:p w14:paraId="799F2F89" w14:textId="77777777" w:rsidR="00664D87" w:rsidRDefault="00664D87" w:rsidP="00664D87">
      <w:pPr>
        <w:spacing w:after="0" w:line="240" w:lineRule="auto"/>
        <w:jc w:val="both"/>
        <w:rPr>
          <w:rFonts w:ascii="Arial" w:hAnsi="Arial" w:cs="Arial"/>
        </w:rPr>
      </w:pPr>
      <w:r w:rsidRPr="00715EFC">
        <w:rPr>
          <w:rFonts w:ascii="Arial" w:hAnsi="Arial" w:cs="Arial"/>
        </w:rPr>
        <w:t>(1) Obvezna minimalna javna usluga je iznos koji se osigurava radi ekonomski održivog poslovanja te sigurnosti, redovitosti i kvalitete pružanja javne usluge, kako bi sustav sakupljanja komunalnog otpada mogao ispuniti svoju svrhu.</w:t>
      </w:r>
    </w:p>
    <w:p w14:paraId="6AEFA5C2" w14:textId="77777777" w:rsidR="00664D87" w:rsidRDefault="00664D87" w:rsidP="00664D87">
      <w:pPr>
        <w:spacing w:after="0" w:line="240" w:lineRule="auto"/>
        <w:jc w:val="both"/>
        <w:rPr>
          <w:rFonts w:ascii="Arial" w:hAnsi="Arial" w:cs="Arial"/>
        </w:rPr>
      </w:pPr>
    </w:p>
    <w:p w14:paraId="06B70196" w14:textId="77777777" w:rsidR="00664D87" w:rsidRPr="00715EFC" w:rsidRDefault="00664D87" w:rsidP="00664D87">
      <w:pPr>
        <w:spacing w:after="0" w:line="240" w:lineRule="auto"/>
        <w:jc w:val="both"/>
        <w:rPr>
          <w:rFonts w:ascii="Arial" w:hAnsi="Arial" w:cs="Arial"/>
        </w:rPr>
      </w:pPr>
      <w:r>
        <w:rPr>
          <w:rFonts w:ascii="Arial" w:hAnsi="Arial" w:cs="Arial"/>
        </w:rPr>
        <w:t xml:space="preserve">(2) </w:t>
      </w:r>
      <w:r w:rsidRPr="00660336">
        <w:rPr>
          <w:rFonts w:ascii="Arial" w:hAnsi="Arial" w:cs="Arial"/>
        </w:rPr>
        <w:t>Cijena obvezne minimalne javne usluge dio je cijene javne usluge.</w:t>
      </w:r>
      <w:r>
        <w:rPr>
          <w:rFonts w:ascii="Arial" w:hAnsi="Arial" w:cs="Arial"/>
        </w:rPr>
        <w:t xml:space="preserve"> </w:t>
      </w:r>
    </w:p>
    <w:p w14:paraId="35C47F94" w14:textId="77777777" w:rsidR="00664D87" w:rsidRPr="00715EFC" w:rsidRDefault="00664D87" w:rsidP="00664D87">
      <w:pPr>
        <w:spacing w:after="0" w:line="240" w:lineRule="auto"/>
        <w:jc w:val="both"/>
        <w:rPr>
          <w:rFonts w:ascii="Arial" w:hAnsi="Arial" w:cs="Arial"/>
        </w:rPr>
      </w:pPr>
    </w:p>
    <w:p w14:paraId="4E5F316C" w14:textId="77777777" w:rsidR="00664D87" w:rsidRPr="00E24CED" w:rsidRDefault="00664D87" w:rsidP="00664D87">
      <w:pPr>
        <w:spacing w:after="0" w:line="240" w:lineRule="auto"/>
        <w:jc w:val="both"/>
        <w:rPr>
          <w:rFonts w:ascii="Arial" w:hAnsi="Arial" w:cs="Arial"/>
        </w:rPr>
      </w:pPr>
      <w:r w:rsidRPr="00E24CED">
        <w:rPr>
          <w:rFonts w:ascii="Arial" w:hAnsi="Arial" w:cs="Arial"/>
        </w:rPr>
        <w:t>(3) Utvrđuje se jedinstvena cijena obvezne minimalne javne usluge za:</w:t>
      </w:r>
    </w:p>
    <w:p w14:paraId="34F7E236" w14:textId="77777777" w:rsidR="00664D87" w:rsidRPr="00E24CED" w:rsidRDefault="00664D87" w:rsidP="00664D87">
      <w:pPr>
        <w:spacing w:after="0" w:line="240" w:lineRule="auto"/>
        <w:jc w:val="both"/>
        <w:rPr>
          <w:rFonts w:ascii="Arial" w:hAnsi="Arial" w:cs="Arial"/>
        </w:rPr>
      </w:pPr>
    </w:p>
    <w:p w14:paraId="24AE13A0" w14:textId="77777777" w:rsidR="00C80AD0" w:rsidRPr="00E24CED" w:rsidRDefault="00664D87" w:rsidP="00F024B3">
      <w:pPr>
        <w:pStyle w:val="ListParagraph"/>
        <w:numPr>
          <w:ilvl w:val="0"/>
          <w:numId w:val="3"/>
        </w:numPr>
        <w:spacing w:after="0" w:line="240" w:lineRule="auto"/>
        <w:ind w:hanging="153"/>
        <w:jc w:val="both"/>
        <w:rPr>
          <w:rFonts w:ascii="Arial" w:hAnsi="Arial" w:cs="Arial"/>
        </w:rPr>
      </w:pPr>
      <w:r w:rsidRPr="00E24CED">
        <w:rPr>
          <w:rFonts w:ascii="Arial" w:hAnsi="Arial" w:cs="Arial"/>
        </w:rPr>
        <w:t>korisnika usluge razvrstanog u kategoriju korisnika kućanstvo u iznosu od</w:t>
      </w:r>
    </w:p>
    <w:p w14:paraId="4533AB14" w14:textId="649306B7" w:rsidR="00664D87" w:rsidRPr="00E24CED" w:rsidRDefault="00C80AD0" w:rsidP="00C80AD0">
      <w:pPr>
        <w:pStyle w:val="ListParagraph"/>
        <w:spacing w:after="0" w:line="240" w:lineRule="auto"/>
        <w:jc w:val="center"/>
        <w:rPr>
          <w:rFonts w:ascii="Arial" w:hAnsi="Arial" w:cs="Arial"/>
        </w:rPr>
      </w:pPr>
      <w:r w:rsidRPr="00A077C1">
        <w:rPr>
          <w:rFonts w:ascii="Arial" w:hAnsi="Arial" w:cs="Arial"/>
        </w:rPr>
        <w:t>6</w:t>
      </w:r>
      <w:r w:rsidR="001C5288" w:rsidRPr="00A077C1">
        <w:rPr>
          <w:rFonts w:ascii="Arial" w:hAnsi="Arial" w:cs="Arial"/>
        </w:rPr>
        <w:t>5</w:t>
      </w:r>
      <w:r w:rsidRPr="00A077C1">
        <w:rPr>
          <w:rFonts w:ascii="Arial" w:hAnsi="Arial" w:cs="Arial"/>
        </w:rPr>
        <w:t>,</w:t>
      </w:r>
      <w:r w:rsidR="001C5288" w:rsidRPr="00A077C1">
        <w:rPr>
          <w:rFonts w:ascii="Arial" w:hAnsi="Arial" w:cs="Arial"/>
        </w:rPr>
        <w:t>55</w:t>
      </w:r>
      <w:r w:rsidRPr="00A077C1">
        <w:rPr>
          <w:rFonts w:ascii="Arial" w:hAnsi="Arial" w:cs="Arial"/>
        </w:rPr>
        <w:t xml:space="preserve"> kuna bez PDV-a</w:t>
      </w:r>
      <w:r w:rsidRPr="00E24CED">
        <w:rPr>
          <w:rFonts w:ascii="Arial" w:hAnsi="Arial" w:cs="Arial"/>
        </w:rPr>
        <w:t>,</w:t>
      </w:r>
    </w:p>
    <w:p w14:paraId="6A3702D1" w14:textId="77777777" w:rsidR="00664D87" w:rsidRPr="00E24CED" w:rsidRDefault="00664D87" w:rsidP="00664D87">
      <w:pPr>
        <w:spacing w:after="0" w:line="240" w:lineRule="auto"/>
        <w:ind w:left="567"/>
        <w:jc w:val="both"/>
        <w:rPr>
          <w:rFonts w:ascii="Arial" w:hAnsi="Arial" w:cs="Arial"/>
        </w:rPr>
      </w:pPr>
    </w:p>
    <w:p w14:paraId="5B7402FC" w14:textId="679423BF" w:rsidR="00664D87" w:rsidRPr="00E24CED" w:rsidRDefault="00664D87" w:rsidP="00F024B3">
      <w:pPr>
        <w:pStyle w:val="ListParagraph"/>
        <w:numPr>
          <w:ilvl w:val="0"/>
          <w:numId w:val="3"/>
        </w:numPr>
        <w:spacing w:after="0" w:line="240" w:lineRule="auto"/>
        <w:ind w:left="426" w:hanging="66"/>
        <w:jc w:val="center"/>
        <w:rPr>
          <w:rFonts w:ascii="Arial" w:hAnsi="Arial" w:cs="Arial"/>
        </w:rPr>
      </w:pPr>
      <w:r w:rsidRPr="00E24CED">
        <w:rPr>
          <w:rFonts w:ascii="Arial" w:hAnsi="Arial" w:cs="Arial"/>
        </w:rPr>
        <w:t>korisnika usluge razvrstanog u kategoriju korisnika koji nije kućanstvo u iznosu o</w:t>
      </w:r>
      <w:r w:rsidR="00FE1866" w:rsidRPr="00E24CED">
        <w:rPr>
          <w:rFonts w:ascii="Arial" w:hAnsi="Arial" w:cs="Arial"/>
        </w:rPr>
        <w:t xml:space="preserve">d </w:t>
      </w:r>
      <w:r w:rsidR="00FE1866" w:rsidRPr="00A077C1">
        <w:rPr>
          <w:rFonts w:ascii="Arial" w:hAnsi="Arial" w:cs="Arial"/>
        </w:rPr>
        <w:t>85,</w:t>
      </w:r>
      <w:r w:rsidR="001C5288" w:rsidRPr="00A077C1">
        <w:rPr>
          <w:rFonts w:ascii="Arial" w:hAnsi="Arial" w:cs="Arial"/>
        </w:rPr>
        <w:t>05</w:t>
      </w:r>
      <w:r w:rsidR="00FE1866" w:rsidRPr="00A077C1">
        <w:rPr>
          <w:rFonts w:ascii="Arial" w:hAnsi="Arial" w:cs="Arial"/>
        </w:rPr>
        <w:t xml:space="preserve"> kuna bez PDV-a.</w:t>
      </w:r>
    </w:p>
    <w:p w14:paraId="0CA36F71" w14:textId="77777777" w:rsidR="00664D87" w:rsidRPr="00715EFC" w:rsidRDefault="00664D87" w:rsidP="00664D87">
      <w:pPr>
        <w:spacing w:after="0" w:line="240" w:lineRule="auto"/>
        <w:jc w:val="both"/>
        <w:rPr>
          <w:rFonts w:ascii="Arial" w:hAnsi="Arial" w:cs="Arial"/>
        </w:rPr>
      </w:pPr>
    </w:p>
    <w:p w14:paraId="74F6F91F" w14:textId="77777777" w:rsidR="00664D87" w:rsidRDefault="00664D87" w:rsidP="00664D87">
      <w:pPr>
        <w:spacing w:after="0" w:line="240" w:lineRule="auto"/>
        <w:jc w:val="both"/>
        <w:rPr>
          <w:rFonts w:ascii="Arial" w:hAnsi="Arial" w:cs="Arial"/>
        </w:rPr>
      </w:pPr>
      <w:r w:rsidRPr="00715EFC">
        <w:rPr>
          <w:rFonts w:ascii="Arial" w:hAnsi="Arial" w:cs="Arial"/>
        </w:rPr>
        <w:t>(</w:t>
      </w:r>
      <w:r>
        <w:rPr>
          <w:rFonts w:ascii="Arial" w:hAnsi="Arial" w:cs="Arial"/>
        </w:rPr>
        <w:t>4</w:t>
      </w:r>
      <w:r w:rsidRPr="00715EFC">
        <w:rPr>
          <w:rFonts w:ascii="Arial" w:hAnsi="Arial" w:cs="Arial"/>
        </w:rPr>
        <w:t xml:space="preserve">) Ako se na istom obračunskom mjestu isti korisnik može razvrstati i u kategoriju kućanstvo i u kategoriju korisnika koji nije kućanstvo, korisnik je dužan plaćati samo cijenu obvezne </w:t>
      </w:r>
      <w:r w:rsidR="003F3FA8">
        <w:rPr>
          <w:rFonts w:ascii="Arial" w:hAnsi="Arial" w:cs="Arial"/>
        </w:rPr>
        <w:t>minimalne javne usluge obračunat</w:t>
      </w:r>
      <w:r w:rsidRPr="00715EFC">
        <w:rPr>
          <w:rFonts w:ascii="Arial" w:hAnsi="Arial" w:cs="Arial"/>
        </w:rPr>
        <w:t>u za kategoriju korisnika koji nije kućanstvo.</w:t>
      </w:r>
    </w:p>
    <w:p w14:paraId="41C00782" w14:textId="77777777" w:rsidR="00664D87" w:rsidRDefault="00664D87" w:rsidP="00664D87">
      <w:pPr>
        <w:spacing w:after="0" w:line="240" w:lineRule="auto"/>
        <w:jc w:val="both"/>
        <w:rPr>
          <w:rFonts w:ascii="Arial" w:hAnsi="Arial" w:cs="Arial"/>
        </w:rPr>
      </w:pPr>
    </w:p>
    <w:p w14:paraId="7EECD9C5" w14:textId="77777777" w:rsidR="00A83833" w:rsidRPr="00E12FBF" w:rsidRDefault="00664D87" w:rsidP="00A83833">
      <w:pPr>
        <w:spacing w:after="0" w:line="240" w:lineRule="auto"/>
        <w:jc w:val="both"/>
        <w:rPr>
          <w:rFonts w:ascii="Arial" w:hAnsi="Arial" w:cs="Arial"/>
        </w:rPr>
      </w:pPr>
      <w:r w:rsidRPr="00E12FBF">
        <w:rPr>
          <w:rFonts w:ascii="Arial" w:hAnsi="Arial" w:cs="Arial"/>
        </w:rPr>
        <w:t>(5)</w:t>
      </w:r>
      <w:r w:rsidR="00A83833" w:rsidRPr="00E12FBF">
        <w:rPr>
          <w:rFonts w:ascii="Arial" w:hAnsi="Arial" w:cs="Arial"/>
        </w:rPr>
        <w:t xml:space="preserve"> Iznosi cijene obvezne minim</w:t>
      </w:r>
      <w:r w:rsidR="00DE04C3">
        <w:rPr>
          <w:rFonts w:ascii="Arial" w:hAnsi="Arial" w:cs="Arial"/>
        </w:rPr>
        <w:t xml:space="preserve">alne javne usluge za korisnike </w:t>
      </w:r>
      <w:r w:rsidR="00A83833" w:rsidRPr="00E12FBF">
        <w:rPr>
          <w:rFonts w:ascii="Arial" w:hAnsi="Arial" w:cs="Arial"/>
        </w:rPr>
        <w:t>usluge iz kategorije korisnika kućanstvo i korisnike javne usluge iz kategorije korisnika koji nije kućanstvo  određeni su stavljajući u omjer dosadašnju razinu usluge koju su korisnici usluge bili dužni plaćati s troškovima za koje postoji obveza financiranja, a čija je svrha pružanje javne usluge što uključuje slijedeće:</w:t>
      </w:r>
    </w:p>
    <w:p w14:paraId="5F6B48B6" w14:textId="77777777"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nabave i održavanja opreme za prikupljanje otpada</w:t>
      </w:r>
      <w:r w:rsidR="00E12FBF" w:rsidRPr="00E12FBF">
        <w:rPr>
          <w:rFonts w:ascii="Arial" w:hAnsi="Arial" w:cs="Arial"/>
        </w:rPr>
        <w:t>,</w:t>
      </w:r>
    </w:p>
    <w:p w14:paraId="31D1488F" w14:textId="77777777"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prijevoza otpada</w:t>
      </w:r>
      <w:r w:rsidR="00E12FBF" w:rsidRPr="00E12FBF">
        <w:rPr>
          <w:rFonts w:ascii="Arial" w:hAnsi="Arial" w:cs="Arial"/>
        </w:rPr>
        <w:t>,</w:t>
      </w:r>
    </w:p>
    <w:p w14:paraId="44D952A4" w14:textId="77777777"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obrade miješanog komunalnog otpada</w:t>
      </w:r>
      <w:r w:rsidR="00984CBB">
        <w:rPr>
          <w:rFonts w:ascii="Arial" w:hAnsi="Arial" w:cs="Arial"/>
        </w:rPr>
        <w:t xml:space="preserve"> </w:t>
      </w:r>
      <w:r w:rsidRPr="00E12FBF">
        <w:rPr>
          <w:rFonts w:ascii="Arial" w:hAnsi="Arial" w:cs="Arial"/>
        </w:rPr>
        <w:t>i biootpada</w:t>
      </w:r>
      <w:r w:rsidR="00E12FBF" w:rsidRPr="00E12FBF">
        <w:rPr>
          <w:rFonts w:ascii="Arial" w:hAnsi="Arial" w:cs="Arial"/>
        </w:rPr>
        <w:t>,</w:t>
      </w:r>
    </w:p>
    <w:p w14:paraId="60443C5C" w14:textId="77777777"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koji su nastali radom reciklažnog dvorišta i mobilnog reciklažnog dvorišta zaprimanjem bez nakn</w:t>
      </w:r>
      <w:r w:rsidR="00E12FBF" w:rsidRPr="00E12FBF">
        <w:rPr>
          <w:rFonts w:ascii="Arial" w:hAnsi="Arial" w:cs="Arial"/>
        </w:rPr>
        <w:t>ade otpada nastalog u kućanstvu,</w:t>
      </w:r>
    </w:p>
    <w:p w14:paraId="34CC8D02" w14:textId="77777777" w:rsidR="00A83833"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 xml:space="preserve">troškove prijevoza i obrade glomaznog otpada koji se prikuplja u okviru javne usluge i </w:t>
      </w:r>
    </w:p>
    <w:p w14:paraId="264A5BAC" w14:textId="77777777" w:rsidR="00664D87" w:rsidRPr="00E12FBF" w:rsidRDefault="00A83833" w:rsidP="00A83833">
      <w:pPr>
        <w:pStyle w:val="ListParagraph"/>
        <w:numPr>
          <w:ilvl w:val="0"/>
          <w:numId w:val="8"/>
        </w:numPr>
        <w:spacing w:after="0" w:line="240" w:lineRule="auto"/>
        <w:jc w:val="both"/>
        <w:rPr>
          <w:rFonts w:ascii="Arial" w:hAnsi="Arial" w:cs="Arial"/>
        </w:rPr>
      </w:pPr>
      <w:r w:rsidRPr="00E12FBF">
        <w:rPr>
          <w:rFonts w:ascii="Arial" w:hAnsi="Arial" w:cs="Arial"/>
        </w:rPr>
        <w:t>troškove vođenje propisanih evidencija i izvješćivanja u svezi s javnom uslugom.</w:t>
      </w:r>
    </w:p>
    <w:p w14:paraId="0DAB9613" w14:textId="77777777" w:rsidR="00A83833" w:rsidRDefault="00A83833" w:rsidP="00A83833">
      <w:pPr>
        <w:spacing w:after="0" w:line="240" w:lineRule="auto"/>
        <w:jc w:val="both"/>
        <w:rPr>
          <w:rFonts w:ascii="Arial" w:hAnsi="Arial" w:cs="Arial"/>
          <w:b/>
          <w:i/>
          <w:u w:val="single"/>
        </w:rPr>
      </w:pPr>
    </w:p>
    <w:p w14:paraId="0AA92069" w14:textId="77777777" w:rsidR="00660336" w:rsidRPr="00660336" w:rsidRDefault="00660336" w:rsidP="001803DD">
      <w:pPr>
        <w:spacing w:after="0" w:line="240" w:lineRule="auto"/>
        <w:jc w:val="both"/>
        <w:rPr>
          <w:rFonts w:ascii="Arial" w:hAnsi="Arial" w:cs="Arial"/>
          <w:b/>
          <w:i/>
          <w:u w:val="single"/>
        </w:rPr>
      </w:pPr>
      <w:r w:rsidRPr="00660336">
        <w:rPr>
          <w:rFonts w:ascii="Arial" w:hAnsi="Arial" w:cs="Arial"/>
          <w:b/>
          <w:i/>
          <w:u w:val="single"/>
        </w:rPr>
        <w:t>Cijena za količinu predanog miješanog komunalnog otpada</w:t>
      </w:r>
    </w:p>
    <w:p w14:paraId="154D16E4" w14:textId="77777777" w:rsidR="005214C8" w:rsidRDefault="005214C8" w:rsidP="001803DD">
      <w:pPr>
        <w:spacing w:after="0" w:line="240" w:lineRule="auto"/>
        <w:jc w:val="both"/>
        <w:rPr>
          <w:rFonts w:ascii="Arial" w:hAnsi="Arial" w:cs="Arial"/>
        </w:rPr>
      </w:pPr>
    </w:p>
    <w:p w14:paraId="4973EBE4" w14:textId="77777777" w:rsidR="005214C8" w:rsidRPr="005214C8" w:rsidRDefault="005214C8" w:rsidP="005214C8">
      <w:pPr>
        <w:spacing w:after="0" w:line="240" w:lineRule="auto"/>
        <w:jc w:val="center"/>
        <w:rPr>
          <w:rFonts w:ascii="Arial" w:hAnsi="Arial" w:cs="Arial"/>
        </w:rPr>
      </w:pPr>
      <w:r>
        <w:rPr>
          <w:rFonts w:ascii="Arial" w:hAnsi="Arial" w:cs="Arial"/>
        </w:rPr>
        <w:t>Članak 1</w:t>
      </w:r>
      <w:r w:rsidR="00664D87">
        <w:rPr>
          <w:rFonts w:ascii="Arial" w:hAnsi="Arial" w:cs="Arial"/>
        </w:rPr>
        <w:t>3</w:t>
      </w:r>
      <w:r>
        <w:rPr>
          <w:rFonts w:ascii="Arial" w:hAnsi="Arial" w:cs="Arial"/>
        </w:rPr>
        <w:t>.</w:t>
      </w:r>
    </w:p>
    <w:p w14:paraId="7F2D531B" w14:textId="77777777" w:rsidR="005214C8" w:rsidRDefault="005214C8" w:rsidP="001803DD">
      <w:pPr>
        <w:spacing w:after="0" w:line="240" w:lineRule="auto"/>
        <w:jc w:val="both"/>
        <w:rPr>
          <w:rFonts w:ascii="Arial" w:hAnsi="Arial" w:cs="Arial"/>
        </w:rPr>
      </w:pPr>
    </w:p>
    <w:p w14:paraId="08DA2561" w14:textId="77777777" w:rsidR="001803DD" w:rsidRPr="00715EFC" w:rsidRDefault="005214C8" w:rsidP="001803DD">
      <w:pPr>
        <w:spacing w:after="0" w:line="240" w:lineRule="auto"/>
        <w:jc w:val="both"/>
        <w:rPr>
          <w:rFonts w:ascii="Arial" w:hAnsi="Arial" w:cs="Arial"/>
        </w:rPr>
      </w:pPr>
      <w:r>
        <w:rPr>
          <w:rFonts w:ascii="Arial" w:hAnsi="Arial" w:cs="Arial"/>
        </w:rPr>
        <w:t xml:space="preserve">(1) </w:t>
      </w:r>
      <w:r w:rsidR="001803DD" w:rsidRPr="00715EFC">
        <w:rPr>
          <w:rFonts w:ascii="Arial" w:hAnsi="Arial" w:cs="Arial"/>
        </w:rPr>
        <w:t xml:space="preserve">Iznos cijene za količinu predanog miješanog komunalnog otpada obračunava se prema izrazu: </w:t>
      </w:r>
    </w:p>
    <w:p w14:paraId="33D8A360" w14:textId="77777777" w:rsidR="00A5059E" w:rsidRPr="00715EFC" w:rsidRDefault="00A5059E" w:rsidP="00A5059E">
      <w:pPr>
        <w:spacing w:after="0" w:line="240" w:lineRule="auto"/>
        <w:jc w:val="center"/>
        <w:rPr>
          <w:rFonts w:ascii="Arial" w:hAnsi="Arial" w:cs="Arial"/>
        </w:rPr>
      </w:pPr>
      <w:r w:rsidRPr="00715EFC">
        <w:rPr>
          <w:rFonts w:ascii="Arial" w:hAnsi="Arial" w:cs="Arial"/>
        </w:rPr>
        <w:t>C = JCV × BP × U</w:t>
      </w:r>
    </w:p>
    <w:p w14:paraId="19006901" w14:textId="77777777" w:rsidR="00A5059E" w:rsidRPr="00715EFC" w:rsidRDefault="00A5059E" w:rsidP="00A5059E">
      <w:pPr>
        <w:spacing w:after="0" w:line="240" w:lineRule="auto"/>
        <w:jc w:val="both"/>
        <w:rPr>
          <w:rFonts w:ascii="Arial" w:hAnsi="Arial" w:cs="Arial"/>
        </w:rPr>
      </w:pPr>
      <w:r w:rsidRPr="00715EFC">
        <w:rPr>
          <w:rFonts w:ascii="Arial" w:hAnsi="Arial" w:cs="Arial"/>
        </w:rPr>
        <w:t>pri čemu je:</w:t>
      </w:r>
    </w:p>
    <w:p w14:paraId="3FC8F7A5" w14:textId="77777777" w:rsidR="00A5059E" w:rsidRPr="00715EFC" w:rsidRDefault="00A5059E" w:rsidP="005214C8">
      <w:pPr>
        <w:spacing w:after="0" w:line="240" w:lineRule="auto"/>
        <w:ind w:left="567"/>
        <w:jc w:val="both"/>
        <w:rPr>
          <w:rFonts w:ascii="Arial" w:hAnsi="Arial" w:cs="Arial"/>
        </w:rPr>
      </w:pPr>
      <w:r w:rsidRPr="00715EFC">
        <w:rPr>
          <w:rFonts w:ascii="Arial" w:hAnsi="Arial" w:cs="Arial"/>
        </w:rPr>
        <w:t>C – cijena javne usluge za količinu predanog miješanog komunalnog otpada izražena u kunama</w:t>
      </w:r>
    </w:p>
    <w:p w14:paraId="1BD15C32" w14:textId="77777777" w:rsidR="00A5059E" w:rsidRPr="00715EFC" w:rsidRDefault="00A5059E" w:rsidP="005214C8">
      <w:pPr>
        <w:spacing w:after="0" w:line="240" w:lineRule="auto"/>
        <w:ind w:left="567"/>
        <w:jc w:val="both"/>
        <w:rPr>
          <w:rFonts w:ascii="Arial" w:hAnsi="Arial" w:cs="Arial"/>
        </w:rPr>
      </w:pPr>
      <w:r w:rsidRPr="00715EFC">
        <w:rPr>
          <w:rFonts w:ascii="Arial" w:hAnsi="Arial" w:cs="Arial"/>
        </w:rPr>
        <w:t xml:space="preserve">JCV – jedinična cijena za pražnjenje </w:t>
      </w:r>
      <w:r w:rsidR="004A1967">
        <w:rPr>
          <w:rFonts w:ascii="Arial" w:hAnsi="Arial" w:cs="Arial"/>
        </w:rPr>
        <w:t xml:space="preserve">određenog </w:t>
      </w:r>
      <w:r w:rsidRPr="00715EFC">
        <w:rPr>
          <w:rFonts w:ascii="Arial" w:hAnsi="Arial" w:cs="Arial"/>
        </w:rPr>
        <w:t>volumena spremnika miješanog komunalnog otpada izražena u kunama sukladno cjeniku</w:t>
      </w:r>
    </w:p>
    <w:p w14:paraId="49CAA92E" w14:textId="77777777" w:rsidR="00A5059E" w:rsidRPr="00715EFC" w:rsidRDefault="00A5059E" w:rsidP="005214C8">
      <w:pPr>
        <w:spacing w:after="0" w:line="240" w:lineRule="auto"/>
        <w:ind w:left="567"/>
        <w:jc w:val="both"/>
        <w:rPr>
          <w:rFonts w:ascii="Arial" w:hAnsi="Arial" w:cs="Arial"/>
        </w:rPr>
      </w:pPr>
      <w:r w:rsidRPr="00715EFC">
        <w:rPr>
          <w:rFonts w:ascii="Arial" w:hAnsi="Arial" w:cs="Arial"/>
        </w:rPr>
        <w:t>BP – broj pražnjenja spremnika miješanog komunalnog otpada u obračunskom razdoblju sukladno podacima u Evidenciji</w:t>
      </w:r>
    </w:p>
    <w:p w14:paraId="7EC91A55" w14:textId="77777777" w:rsidR="00A5059E" w:rsidRPr="00715EFC" w:rsidRDefault="00A5059E" w:rsidP="005214C8">
      <w:pPr>
        <w:spacing w:after="0" w:line="240" w:lineRule="auto"/>
        <w:ind w:left="567"/>
        <w:jc w:val="both"/>
        <w:rPr>
          <w:rFonts w:ascii="Arial" w:hAnsi="Arial" w:cs="Arial"/>
        </w:rPr>
      </w:pPr>
      <w:r w:rsidRPr="00715EFC">
        <w:rPr>
          <w:rFonts w:ascii="Arial" w:hAnsi="Arial" w:cs="Arial"/>
        </w:rPr>
        <w:lastRenderedPageBreak/>
        <w:t>U – udio korisnika usluge u korištenju spremnika.</w:t>
      </w:r>
    </w:p>
    <w:p w14:paraId="040419CE" w14:textId="77777777" w:rsidR="005214C8" w:rsidRDefault="005214C8" w:rsidP="005214C8">
      <w:pPr>
        <w:spacing w:after="0" w:line="240" w:lineRule="auto"/>
        <w:jc w:val="both"/>
        <w:rPr>
          <w:rFonts w:ascii="Arial" w:hAnsi="Arial" w:cs="Arial"/>
        </w:rPr>
      </w:pPr>
    </w:p>
    <w:p w14:paraId="2C5EAF1B" w14:textId="77777777" w:rsidR="006D7780" w:rsidRPr="002D2B00" w:rsidRDefault="006D7780" w:rsidP="005214C8">
      <w:pPr>
        <w:spacing w:after="0" w:line="240" w:lineRule="auto"/>
        <w:jc w:val="both"/>
        <w:rPr>
          <w:rFonts w:ascii="Arial" w:hAnsi="Arial" w:cs="Arial"/>
        </w:rPr>
      </w:pPr>
      <w:r w:rsidRPr="002D2B00">
        <w:rPr>
          <w:rFonts w:ascii="Arial" w:hAnsi="Arial" w:cs="Arial"/>
        </w:rPr>
        <w:t>(2) Jedinična cijena za preuzimanje određenog volumena spremnika miješanoga komunalnoga otpada određuje se zasebno za korisnika razvrstanog u kategoriju kućanstvo i za korisnika razvrstanog u kategoriju korisnika koji nije kućanstvo,</w:t>
      </w:r>
      <w:r w:rsidR="00582BE5" w:rsidRPr="002D2B00">
        <w:rPr>
          <w:rFonts w:ascii="Arial" w:hAnsi="Arial" w:cs="Arial"/>
        </w:rPr>
        <w:t xml:space="preserve"> cjenikom koji davatelj usluge donosi u skladu sa Zakonom o gospodarenju otpadom</w:t>
      </w:r>
      <w:r w:rsidRPr="002D2B00">
        <w:rPr>
          <w:rFonts w:ascii="Arial" w:hAnsi="Arial" w:cs="Arial"/>
        </w:rPr>
        <w:t>.</w:t>
      </w:r>
    </w:p>
    <w:p w14:paraId="47706C49" w14:textId="77777777" w:rsidR="006D7780" w:rsidRPr="00582BE5" w:rsidRDefault="006D7780" w:rsidP="005214C8">
      <w:pPr>
        <w:spacing w:after="0" w:line="240" w:lineRule="auto"/>
        <w:jc w:val="both"/>
        <w:rPr>
          <w:rFonts w:ascii="Arial" w:hAnsi="Arial" w:cs="Arial"/>
          <w:color w:val="70AD47" w:themeColor="accent6"/>
        </w:rPr>
      </w:pPr>
    </w:p>
    <w:p w14:paraId="3EF6FF51" w14:textId="77777777" w:rsidR="005214C8" w:rsidRPr="00715EFC" w:rsidRDefault="005214C8" w:rsidP="005214C8">
      <w:pPr>
        <w:spacing w:after="0" w:line="240" w:lineRule="auto"/>
        <w:jc w:val="both"/>
        <w:rPr>
          <w:rFonts w:ascii="Arial" w:hAnsi="Arial" w:cs="Arial"/>
        </w:rPr>
      </w:pPr>
      <w:r w:rsidRPr="00715EFC">
        <w:rPr>
          <w:rFonts w:ascii="Arial" w:hAnsi="Arial" w:cs="Arial"/>
        </w:rPr>
        <w:t>(</w:t>
      </w:r>
      <w:r w:rsidR="006D7780">
        <w:rPr>
          <w:rFonts w:ascii="Arial" w:hAnsi="Arial" w:cs="Arial"/>
        </w:rPr>
        <w:t>3</w:t>
      </w:r>
      <w:r w:rsidRPr="00715EFC">
        <w:rPr>
          <w:rFonts w:ascii="Arial" w:hAnsi="Arial" w:cs="Arial"/>
        </w:rPr>
        <w:t>) Kad jedan korisnik usluge samostalno koristi spremnik, udio korisnika usluge u korištenju spremnika je jedan.</w:t>
      </w:r>
    </w:p>
    <w:p w14:paraId="24AD9541" w14:textId="77777777" w:rsidR="005214C8" w:rsidRPr="00715EFC" w:rsidRDefault="005214C8" w:rsidP="005214C8">
      <w:pPr>
        <w:spacing w:after="0" w:line="240" w:lineRule="auto"/>
        <w:jc w:val="both"/>
        <w:rPr>
          <w:rFonts w:ascii="Arial" w:hAnsi="Arial" w:cs="Arial"/>
        </w:rPr>
      </w:pPr>
    </w:p>
    <w:p w14:paraId="32439563" w14:textId="77777777" w:rsidR="005214C8" w:rsidRPr="00715EFC" w:rsidRDefault="005214C8" w:rsidP="005214C8">
      <w:pPr>
        <w:spacing w:after="0" w:line="240" w:lineRule="auto"/>
        <w:jc w:val="both"/>
        <w:rPr>
          <w:rFonts w:ascii="Arial" w:hAnsi="Arial" w:cs="Arial"/>
        </w:rPr>
      </w:pPr>
      <w:r w:rsidRPr="00715EFC">
        <w:rPr>
          <w:rFonts w:ascii="Arial" w:hAnsi="Arial" w:cs="Arial"/>
        </w:rPr>
        <w:t>(</w:t>
      </w:r>
      <w:r w:rsidR="006D7780">
        <w:rPr>
          <w:rFonts w:ascii="Arial" w:hAnsi="Arial" w:cs="Arial"/>
        </w:rPr>
        <w:t>4</w:t>
      </w:r>
      <w:r w:rsidRPr="00715EFC">
        <w:rPr>
          <w:rFonts w:ascii="Arial" w:hAnsi="Arial" w:cs="Arial"/>
        </w:rPr>
        <w:t>) Kad više korisnika usluge zajednički koriste spremnik, zbroj udjela svih korisnika, određenih međusobnim sporazumom ili prijedlogom davatelja usluge, mora iznositi jedan.</w:t>
      </w:r>
    </w:p>
    <w:p w14:paraId="65C6C856" w14:textId="77777777" w:rsidR="001F5440" w:rsidRDefault="001F5440" w:rsidP="00386CEC">
      <w:pPr>
        <w:spacing w:after="0" w:line="240" w:lineRule="auto"/>
        <w:jc w:val="both"/>
        <w:rPr>
          <w:rFonts w:ascii="Arial" w:hAnsi="Arial" w:cs="Arial"/>
          <w:b/>
          <w:i/>
          <w:u w:val="single"/>
        </w:rPr>
      </w:pPr>
    </w:p>
    <w:p w14:paraId="16006F20" w14:textId="77777777" w:rsidR="0009407E" w:rsidRPr="00715EFC" w:rsidRDefault="0009407E" w:rsidP="00A92454">
      <w:pPr>
        <w:spacing w:after="0" w:line="240" w:lineRule="auto"/>
        <w:jc w:val="both"/>
        <w:rPr>
          <w:rFonts w:ascii="Arial" w:eastAsia="Times New Roman" w:hAnsi="Arial" w:cs="Arial"/>
          <w:b/>
          <w:i/>
          <w:u w:val="single"/>
          <w:lang w:eastAsia="hr-HR"/>
        </w:rPr>
      </w:pPr>
      <w:bookmarkStart w:id="3" w:name="_Hlk486265598"/>
      <w:r w:rsidRPr="00715EFC">
        <w:rPr>
          <w:rFonts w:ascii="Arial" w:eastAsia="Times New Roman" w:hAnsi="Arial" w:cs="Arial"/>
          <w:b/>
          <w:i/>
          <w:u w:val="single"/>
          <w:lang w:eastAsia="hr-HR"/>
        </w:rPr>
        <w:t>Način određivanja udjela korisnika usluge u slučaju kad korisnici usluge koriste zajednički spremnik, a nije postignut sporazum o njihovim udjelima</w:t>
      </w:r>
    </w:p>
    <w:p w14:paraId="29B3D6F9" w14:textId="77777777" w:rsidR="004F719F" w:rsidRPr="00715EFC" w:rsidRDefault="004F719F" w:rsidP="00A92454">
      <w:pPr>
        <w:spacing w:after="0" w:line="240" w:lineRule="auto"/>
        <w:jc w:val="both"/>
        <w:rPr>
          <w:rFonts w:ascii="Arial" w:eastAsia="Times New Roman" w:hAnsi="Arial" w:cs="Arial"/>
          <w:lang w:eastAsia="hr-HR"/>
        </w:rPr>
      </w:pPr>
    </w:p>
    <w:p w14:paraId="734AD8B5" w14:textId="77777777" w:rsidR="0009407E" w:rsidRPr="00715EFC" w:rsidRDefault="0009407E" w:rsidP="0009407E">
      <w:pPr>
        <w:spacing w:after="48" w:line="240" w:lineRule="auto"/>
        <w:jc w:val="center"/>
        <w:textAlignment w:val="baseline"/>
        <w:rPr>
          <w:rFonts w:ascii="Arial" w:hAnsi="Arial" w:cs="Arial"/>
        </w:rPr>
      </w:pPr>
      <w:r w:rsidRPr="00715EFC">
        <w:rPr>
          <w:rFonts w:ascii="Arial" w:hAnsi="Arial" w:cs="Arial"/>
        </w:rPr>
        <w:t xml:space="preserve">Članak </w:t>
      </w:r>
      <w:r w:rsidR="000C7D0E">
        <w:rPr>
          <w:rFonts w:ascii="Arial" w:hAnsi="Arial" w:cs="Arial"/>
        </w:rPr>
        <w:t>1</w:t>
      </w:r>
      <w:r w:rsidR="00582BE5">
        <w:rPr>
          <w:rFonts w:ascii="Arial" w:hAnsi="Arial" w:cs="Arial"/>
        </w:rPr>
        <w:t>4</w:t>
      </w:r>
      <w:r w:rsidRPr="00715EFC">
        <w:rPr>
          <w:rFonts w:ascii="Arial" w:hAnsi="Arial" w:cs="Arial"/>
        </w:rPr>
        <w:t>.</w:t>
      </w:r>
    </w:p>
    <w:p w14:paraId="1968982F" w14:textId="77777777" w:rsidR="0009407E" w:rsidRPr="00715EFC" w:rsidRDefault="0009407E" w:rsidP="0009407E">
      <w:pPr>
        <w:spacing w:after="48" w:line="240" w:lineRule="auto"/>
        <w:jc w:val="both"/>
        <w:textAlignment w:val="baseline"/>
        <w:rPr>
          <w:rFonts w:ascii="Arial" w:eastAsia="Times New Roman" w:hAnsi="Arial" w:cs="Arial"/>
          <w:lang w:eastAsia="hr-HR"/>
        </w:rPr>
      </w:pPr>
    </w:p>
    <w:p w14:paraId="5CA30370" w14:textId="77777777" w:rsidR="009548A4" w:rsidRPr="00C06811" w:rsidRDefault="009548A4" w:rsidP="0009407E">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(1</w:t>
      </w:r>
      <w:r w:rsidR="00DE04C3">
        <w:rPr>
          <w:rFonts w:ascii="Arial" w:eastAsia="Times New Roman" w:hAnsi="Arial" w:cs="Arial"/>
          <w:lang w:eastAsia="hr-HR"/>
        </w:rPr>
        <w:t>) U slučaju kad su korisnici</w:t>
      </w:r>
      <w:r w:rsidRPr="00C06811">
        <w:rPr>
          <w:rFonts w:ascii="Arial" w:eastAsia="Times New Roman" w:hAnsi="Arial" w:cs="Arial"/>
          <w:lang w:eastAsia="hr-HR"/>
        </w:rPr>
        <w:t xml:space="preserve"> usluge kućanstva i koriste zajednički spremnik, a nije postignut sporazum o njihovim udjelima, udio korisnika usluge izračunava se prema izrazu:</w:t>
      </w:r>
    </w:p>
    <w:p w14:paraId="74C7BAA6" w14:textId="77777777" w:rsidR="009548A4" w:rsidRPr="00C06811" w:rsidRDefault="007F751C" w:rsidP="0009407E">
      <w:pPr>
        <w:spacing w:after="48" w:line="240" w:lineRule="auto"/>
        <w:jc w:val="both"/>
        <w:textAlignment w:val="baseline"/>
        <w:rPr>
          <w:rFonts w:ascii="Arial" w:eastAsia="Times New Roman" w:hAnsi="Arial" w:cs="Arial"/>
          <w:lang w:eastAsia="hr-HR"/>
        </w:rPr>
      </w:pPr>
      <m:oMathPara>
        <m:oMath>
          <m:r>
            <w:rPr>
              <w:rFonts w:ascii="Cambria Math" w:eastAsia="Times New Roman" w:hAnsi="Cambria Math" w:cs="Arial"/>
              <w:lang w:eastAsia="hr-HR"/>
            </w:rPr>
            <m:t>U=</m:t>
          </m:r>
          <m:f>
            <m:fPr>
              <m:ctrlPr>
                <w:rPr>
                  <w:rFonts w:ascii="Cambria Math" w:eastAsia="Times New Roman" w:hAnsi="Cambria Math" w:cs="Arial"/>
                  <w:i/>
                  <w:lang w:eastAsia="hr-HR"/>
                </w:rPr>
              </m:ctrlPr>
            </m:fPr>
            <m:num>
              <m:r>
                <w:rPr>
                  <w:rFonts w:ascii="Cambria Math" w:eastAsia="Times New Roman" w:hAnsi="Cambria Math" w:cs="Arial"/>
                  <w:lang w:eastAsia="hr-HR"/>
                </w:rPr>
                <m:t>b</m:t>
              </m:r>
            </m:num>
            <m:den>
              <m:r>
                <w:rPr>
                  <w:rFonts w:ascii="Cambria Math" w:eastAsia="Times New Roman" w:hAnsi="Cambria Math" w:cs="Arial"/>
                  <w:lang w:eastAsia="hr-HR"/>
                </w:rPr>
                <m:t>Ub</m:t>
              </m:r>
            </m:den>
          </m:f>
        </m:oMath>
      </m:oMathPara>
    </w:p>
    <w:p w14:paraId="2D505FC7" w14:textId="77777777"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pri čemu je:</w:t>
      </w:r>
    </w:p>
    <w:p w14:paraId="7F77174D" w14:textId="77777777"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U – udio kori</w:t>
      </w:r>
      <w:r w:rsidR="004060BC">
        <w:rPr>
          <w:rFonts w:ascii="Arial" w:eastAsia="Times New Roman" w:hAnsi="Arial" w:cs="Arial"/>
          <w:lang w:eastAsia="hr-HR"/>
        </w:rPr>
        <w:t>snika usluge iz skupine kućanst</w:t>
      </w:r>
      <w:r w:rsidRPr="00C06811">
        <w:rPr>
          <w:rFonts w:ascii="Arial" w:eastAsia="Times New Roman" w:hAnsi="Arial" w:cs="Arial"/>
          <w:lang w:eastAsia="hr-HR"/>
        </w:rPr>
        <w:t>va</w:t>
      </w:r>
    </w:p>
    <w:p w14:paraId="16C5E627" w14:textId="77777777"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b – broj fizičkih osoba u kućanstvu</w:t>
      </w:r>
    </w:p>
    <w:p w14:paraId="411B1F57" w14:textId="77777777" w:rsidR="009548A4" w:rsidRPr="00C06811" w:rsidRDefault="009548A4" w:rsidP="009548A4">
      <w:pPr>
        <w:spacing w:after="48" w:line="240" w:lineRule="auto"/>
        <w:jc w:val="both"/>
        <w:textAlignment w:val="baseline"/>
        <w:rPr>
          <w:rFonts w:ascii="Arial" w:eastAsia="Times New Roman" w:hAnsi="Arial" w:cs="Arial"/>
          <w:lang w:eastAsia="hr-HR"/>
        </w:rPr>
      </w:pPr>
      <w:r w:rsidRPr="00C06811">
        <w:rPr>
          <w:rFonts w:ascii="Arial" w:eastAsia="Times New Roman" w:hAnsi="Arial" w:cs="Arial"/>
          <w:lang w:eastAsia="hr-HR"/>
        </w:rPr>
        <w:t>Ub – ukupan broj f</w:t>
      </w:r>
      <w:r w:rsidR="000917AD" w:rsidRPr="00C06811">
        <w:rPr>
          <w:rFonts w:ascii="Arial" w:eastAsia="Times New Roman" w:hAnsi="Arial" w:cs="Arial"/>
          <w:lang w:eastAsia="hr-HR"/>
        </w:rPr>
        <w:t>i</w:t>
      </w:r>
      <w:r w:rsidRPr="00C06811">
        <w:rPr>
          <w:rFonts w:ascii="Arial" w:eastAsia="Times New Roman" w:hAnsi="Arial" w:cs="Arial"/>
          <w:lang w:eastAsia="hr-HR"/>
        </w:rPr>
        <w:t>zičkih osoba svih kućanstava na obračunskom mjestu.</w:t>
      </w:r>
    </w:p>
    <w:p w14:paraId="488E16C9" w14:textId="77777777" w:rsidR="009548A4" w:rsidRPr="007F751C" w:rsidRDefault="009548A4" w:rsidP="009548A4">
      <w:pPr>
        <w:spacing w:after="48" w:line="240" w:lineRule="auto"/>
        <w:jc w:val="both"/>
        <w:textAlignment w:val="baseline"/>
        <w:rPr>
          <w:rFonts w:ascii="Arial" w:eastAsia="Times New Roman" w:hAnsi="Arial" w:cs="Arial"/>
          <w:color w:val="70AD47" w:themeColor="accent6"/>
          <w:lang w:eastAsia="hr-HR"/>
        </w:rPr>
      </w:pPr>
    </w:p>
    <w:p w14:paraId="0E0CF01E" w14:textId="77777777" w:rsidR="00D02073" w:rsidRPr="00A077C1" w:rsidRDefault="00D02073" w:rsidP="00D02073">
      <w:pPr>
        <w:spacing w:after="48" w:line="240" w:lineRule="auto"/>
        <w:jc w:val="both"/>
        <w:textAlignment w:val="baseline"/>
        <w:rPr>
          <w:rFonts w:ascii="Arial" w:eastAsia="Times New Roman" w:hAnsi="Arial" w:cs="Arial"/>
          <w:lang w:eastAsia="hr-HR"/>
        </w:rPr>
      </w:pPr>
      <w:r w:rsidRPr="00A077C1">
        <w:rPr>
          <w:rFonts w:ascii="Arial" w:eastAsia="Times New Roman" w:hAnsi="Arial" w:cs="Arial"/>
          <w:lang w:eastAsia="hr-HR"/>
        </w:rPr>
        <w:t xml:space="preserve">(2) U slučaju da korisnici iz skupine kućanstva ne dostave očitovanje o broju članova kućanstva, primjenjivati će </w:t>
      </w:r>
      <w:r w:rsidR="00CB0B28" w:rsidRPr="00A077C1">
        <w:rPr>
          <w:rFonts w:ascii="Arial" w:eastAsia="Times New Roman" w:hAnsi="Arial" w:cs="Arial"/>
          <w:lang w:eastAsia="hr-HR"/>
        </w:rPr>
        <w:t xml:space="preserve">se </w:t>
      </w:r>
      <w:r w:rsidRPr="00A077C1">
        <w:rPr>
          <w:rFonts w:ascii="Arial" w:eastAsia="Times New Roman" w:hAnsi="Arial" w:cs="Arial"/>
          <w:lang w:eastAsia="hr-HR"/>
        </w:rPr>
        <w:t>kriterij određivanja jednakih udjela prema broju jedinica na obračunskom mjestu.</w:t>
      </w:r>
    </w:p>
    <w:p w14:paraId="2164733C" w14:textId="77777777" w:rsidR="006B011B" w:rsidRPr="00A077C1" w:rsidRDefault="006B011B" w:rsidP="00D02073">
      <w:pPr>
        <w:spacing w:after="48" w:line="240" w:lineRule="auto"/>
        <w:jc w:val="both"/>
        <w:textAlignment w:val="baseline"/>
        <w:rPr>
          <w:rFonts w:ascii="Arial" w:eastAsia="Times New Roman" w:hAnsi="Arial" w:cs="Arial"/>
          <w:lang w:eastAsia="hr-HR"/>
        </w:rPr>
      </w:pPr>
    </w:p>
    <w:p w14:paraId="25A59173" w14:textId="77777777" w:rsidR="00BF336E" w:rsidRPr="00A077C1" w:rsidRDefault="00D02073" w:rsidP="00D02073">
      <w:pPr>
        <w:spacing w:after="48" w:line="240" w:lineRule="auto"/>
        <w:jc w:val="both"/>
        <w:textAlignment w:val="baseline"/>
        <w:rPr>
          <w:rFonts w:ascii="Arial" w:eastAsia="Times New Roman" w:hAnsi="Arial" w:cs="Arial"/>
          <w:lang w:eastAsia="hr-HR"/>
        </w:rPr>
      </w:pPr>
      <w:r w:rsidRPr="00A077C1">
        <w:rPr>
          <w:rFonts w:ascii="Arial" w:eastAsia="Times New Roman" w:hAnsi="Arial" w:cs="Arial"/>
          <w:lang w:eastAsia="hr-HR"/>
        </w:rPr>
        <w:t>(</w:t>
      </w:r>
      <w:r w:rsidR="006B011B" w:rsidRPr="00A077C1">
        <w:rPr>
          <w:rFonts w:ascii="Arial" w:eastAsia="Times New Roman" w:hAnsi="Arial" w:cs="Arial"/>
          <w:lang w:eastAsia="hr-HR"/>
        </w:rPr>
        <w:t>3</w:t>
      </w:r>
      <w:r w:rsidRPr="00A077C1">
        <w:rPr>
          <w:rFonts w:ascii="Arial" w:eastAsia="Times New Roman" w:hAnsi="Arial" w:cs="Arial"/>
          <w:lang w:eastAsia="hr-HR"/>
        </w:rPr>
        <w:t>)</w:t>
      </w:r>
      <w:r w:rsidR="00A362FD" w:rsidRPr="00A077C1">
        <w:rPr>
          <w:rFonts w:ascii="Arial" w:eastAsia="Times New Roman" w:hAnsi="Arial" w:cs="Arial"/>
          <w:lang w:eastAsia="hr-HR"/>
        </w:rPr>
        <w:t xml:space="preserve"> U </w:t>
      </w:r>
      <w:r w:rsidR="00DE04C3" w:rsidRPr="00A077C1">
        <w:rPr>
          <w:rFonts w:ascii="Arial" w:eastAsia="Times New Roman" w:hAnsi="Arial" w:cs="Arial"/>
          <w:lang w:eastAsia="hr-HR"/>
        </w:rPr>
        <w:t xml:space="preserve">slučaju kad su korisnici </w:t>
      </w:r>
      <w:r w:rsidRPr="00A077C1">
        <w:rPr>
          <w:rFonts w:ascii="Arial" w:eastAsia="Times New Roman" w:hAnsi="Arial" w:cs="Arial"/>
          <w:lang w:eastAsia="hr-HR"/>
        </w:rPr>
        <w:t xml:space="preserve">usluge kućanstva </w:t>
      </w:r>
      <w:r w:rsidR="006B011B" w:rsidRPr="00A077C1">
        <w:rPr>
          <w:rFonts w:ascii="Arial" w:eastAsia="Times New Roman" w:hAnsi="Arial" w:cs="Arial"/>
          <w:lang w:eastAsia="hr-HR"/>
        </w:rPr>
        <w:t xml:space="preserve">i korisnici koji nisu kućanstvo </w:t>
      </w:r>
      <w:r w:rsidR="00A435B0" w:rsidRPr="00A077C1">
        <w:rPr>
          <w:rFonts w:ascii="Arial" w:eastAsia="Times New Roman" w:hAnsi="Arial" w:cs="Arial"/>
          <w:lang w:eastAsia="hr-HR"/>
        </w:rPr>
        <w:t>a</w:t>
      </w:r>
      <w:r w:rsidR="006B011B" w:rsidRPr="00A077C1">
        <w:rPr>
          <w:rFonts w:ascii="Arial" w:eastAsia="Times New Roman" w:hAnsi="Arial" w:cs="Arial"/>
          <w:lang w:eastAsia="hr-HR"/>
        </w:rPr>
        <w:t xml:space="preserve"> koriste zajednički spremnik,</w:t>
      </w:r>
      <w:r w:rsidR="00A362FD" w:rsidRPr="00A077C1">
        <w:rPr>
          <w:rFonts w:ascii="Arial" w:eastAsia="Times New Roman" w:hAnsi="Arial" w:cs="Arial"/>
          <w:lang w:eastAsia="hr-HR"/>
        </w:rPr>
        <w:t xml:space="preserve"> </w:t>
      </w:r>
      <w:r w:rsidR="00A435B0" w:rsidRPr="00A077C1">
        <w:rPr>
          <w:rFonts w:ascii="Arial" w:eastAsia="Times New Roman" w:hAnsi="Arial" w:cs="Arial"/>
          <w:lang w:eastAsia="hr-HR"/>
        </w:rPr>
        <w:t>i</w:t>
      </w:r>
      <w:r w:rsidR="006B011B" w:rsidRPr="00A077C1">
        <w:rPr>
          <w:rFonts w:ascii="Arial" w:eastAsia="Times New Roman" w:hAnsi="Arial" w:cs="Arial"/>
          <w:lang w:eastAsia="hr-HR"/>
        </w:rPr>
        <w:t xml:space="preserve"> nije postignut sporazum o njihovim udjelima</w:t>
      </w:r>
      <w:r w:rsidR="00A362FD" w:rsidRPr="00A077C1">
        <w:rPr>
          <w:rFonts w:ascii="Arial" w:eastAsia="Times New Roman" w:hAnsi="Arial" w:cs="Arial"/>
          <w:lang w:eastAsia="hr-HR"/>
        </w:rPr>
        <w:t>,</w:t>
      </w:r>
      <w:r w:rsidRPr="00A077C1">
        <w:rPr>
          <w:rFonts w:ascii="Arial" w:eastAsia="Times New Roman" w:hAnsi="Arial" w:cs="Arial"/>
          <w:lang w:eastAsia="hr-HR"/>
        </w:rPr>
        <w:t xml:space="preserve"> udjeli se izračunavaju na način da </w:t>
      </w:r>
      <w:r w:rsidR="006B011B" w:rsidRPr="00A077C1">
        <w:rPr>
          <w:rFonts w:ascii="Arial" w:eastAsia="Times New Roman" w:hAnsi="Arial" w:cs="Arial"/>
          <w:lang w:eastAsia="hr-HR"/>
        </w:rPr>
        <w:t>davatelj usluge</w:t>
      </w:r>
      <w:r w:rsidRPr="00A077C1">
        <w:rPr>
          <w:rFonts w:ascii="Arial" w:eastAsia="Times New Roman" w:hAnsi="Arial" w:cs="Arial"/>
          <w:lang w:eastAsia="hr-HR"/>
        </w:rPr>
        <w:t xml:space="preserve"> </w:t>
      </w:r>
      <w:r w:rsidR="006B011B" w:rsidRPr="00A077C1">
        <w:rPr>
          <w:rFonts w:ascii="Arial" w:eastAsia="Times New Roman" w:hAnsi="Arial" w:cs="Arial"/>
          <w:lang w:eastAsia="hr-HR"/>
        </w:rPr>
        <w:t xml:space="preserve">najprije </w:t>
      </w:r>
      <w:r w:rsidR="00A362FD" w:rsidRPr="00A077C1">
        <w:rPr>
          <w:rFonts w:ascii="Arial" w:eastAsia="Times New Roman" w:hAnsi="Arial" w:cs="Arial"/>
          <w:lang w:eastAsia="hr-HR"/>
        </w:rPr>
        <w:t xml:space="preserve">određuje </w:t>
      </w:r>
      <w:r w:rsidR="006B011B" w:rsidRPr="00A077C1">
        <w:rPr>
          <w:rFonts w:ascii="Arial" w:eastAsia="Times New Roman" w:hAnsi="Arial" w:cs="Arial"/>
          <w:lang w:eastAsia="hr-HR"/>
        </w:rPr>
        <w:t xml:space="preserve">udio u zajedničkom spremniku </w:t>
      </w:r>
      <w:r w:rsidR="005E1108" w:rsidRPr="00A077C1">
        <w:rPr>
          <w:rFonts w:ascii="Arial" w:eastAsia="Times New Roman" w:hAnsi="Arial" w:cs="Arial"/>
          <w:lang w:eastAsia="hr-HR"/>
        </w:rPr>
        <w:t xml:space="preserve">za korisnike </w:t>
      </w:r>
      <w:r w:rsidRPr="00A077C1">
        <w:rPr>
          <w:rFonts w:ascii="Arial" w:eastAsia="Times New Roman" w:hAnsi="Arial" w:cs="Arial"/>
          <w:lang w:eastAsia="hr-HR"/>
        </w:rPr>
        <w:t>nekućanstv</w:t>
      </w:r>
      <w:r w:rsidR="005E1108" w:rsidRPr="00A077C1">
        <w:rPr>
          <w:rFonts w:ascii="Arial" w:eastAsia="Times New Roman" w:hAnsi="Arial" w:cs="Arial"/>
          <w:lang w:eastAsia="hr-HR"/>
        </w:rPr>
        <w:t>o</w:t>
      </w:r>
      <w:r w:rsidRPr="00A077C1">
        <w:rPr>
          <w:rFonts w:ascii="Arial" w:eastAsia="Times New Roman" w:hAnsi="Arial" w:cs="Arial"/>
          <w:lang w:eastAsia="hr-HR"/>
        </w:rPr>
        <w:t>,</w:t>
      </w:r>
      <w:r w:rsidR="00A362FD" w:rsidRPr="00A077C1">
        <w:rPr>
          <w:rFonts w:ascii="Arial" w:eastAsia="Times New Roman" w:hAnsi="Arial" w:cs="Arial"/>
          <w:lang w:eastAsia="hr-HR"/>
        </w:rPr>
        <w:t xml:space="preserve"> </w:t>
      </w:r>
      <w:r w:rsidRPr="00A077C1">
        <w:rPr>
          <w:rFonts w:ascii="Arial" w:eastAsia="Times New Roman" w:hAnsi="Arial" w:cs="Arial"/>
          <w:lang w:eastAsia="hr-HR"/>
        </w:rPr>
        <w:t xml:space="preserve">a preostali volumen zajedničkog spremnika podijelit će </w:t>
      </w:r>
      <w:r w:rsidR="006F566E" w:rsidRPr="00A077C1">
        <w:rPr>
          <w:rFonts w:ascii="Arial" w:eastAsia="Times New Roman" w:hAnsi="Arial" w:cs="Arial"/>
          <w:lang w:eastAsia="hr-HR"/>
        </w:rPr>
        <w:t xml:space="preserve">se </w:t>
      </w:r>
      <w:r w:rsidRPr="00A077C1">
        <w:rPr>
          <w:rFonts w:ascii="Arial" w:eastAsia="Times New Roman" w:hAnsi="Arial" w:cs="Arial"/>
          <w:lang w:eastAsia="hr-HR"/>
        </w:rPr>
        <w:t>na korisnike kućanstvo prema</w:t>
      </w:r>
      <w:r w:rsidR="00BF336E" w:rsidRPr="00A077C1">
        <w:rPr>
          <w:rFonts w:ascii="Arial" w:eastAsia="Times New Roman" w:hAnsi="Arial" w:cs="Arial"/>
          <w:lang w:eastAsia="hr-HR"/>
        </w:rPr>
        <w:t xml:space="preserve"> kriterijima</w:t>
      </w:r>
      <w:r w:rsidR="00101195" w:rsidRPr="00A077C1">
        <w:rPr>
          <w:rFonts w:ascii="Arial" w:eastAsia="Times New Roman" w:hAnsi="Arial" w:cs="Arial"/>
          <w:lang w:eastAsia="hr-HR"/>
        </w:rPr>
        <w:t xml:space="preserve"> iz stavka 1 odnosno 2. ovog članka.</w:t>
      </w:r>
    </w:p>
    <w:p w14:paraId="5BC9BBA6" w14:textId="77777777" w:rsidR="00101195" w:rsidRPr="00A077C1" w:rsidRDefault="00101195" w:rsidP="00D02073">
      <w:pPr>
        <w:spacing w:after="48" w:line="240" w:lineRule="auto"/>
        <w:jc w:val="both"/>
        <w:textAlignment w:val="baseline"/>
        <w:rPr>
          <w:rFonts w:ascii="Arial" w:eastAsia="Times New Roman" w:hAnsi="Arial" w:cs="Arial"/>
          <w:lang w:eastAsia="hr-HR"/>
        </w:rPr>
      </w:pPr>
    </w:p>
    <w:p w14:paraId="6530A518" w14:textId="77777777" w:rsidR="00A362FD" w:rsidRPr="00A077C1" w:rsidRDefault="00101195" w:rsidP="00D02073">
      <w:pPr>
        <w:spacing w:after="48" w:line="240" w:lineRule="auto"/>
        <w:jc w:val="both"/>
        <w:textAlignment w:val="baseline"/>
        <w:rPr>
          <w:rFonts w:ascii="Arial" w:eastAsia="Times New Roman" w:hAnsi="Arial" w:cs="Arial"/>
          <w:lang w:eastAsia="hr-HR"/>
        </w:rPr>
      </w:pPr>
      <w:r w:rsidRPr="00A077C1">
        <w:rPr>
          <w:rFonts w:ascii="Arial" w:eastAsia="Times New Roman" w:hAnsi="Arial" w:cs="Arial"/>
          <w:lang w:eastAsia="hr-HR"/>
        </w:rPr>
        <w:t xml:space="preserve">(4) Očitovanjem o broju članova kućanstva iz stavka 2. ovog članka smatra se pečatom i/ili potpisom ovjereni popis izabranog predstavnik suvlasnika, upravitelja zgrade ili nekog drugog zastupnika te iznimno izjava korisnika usluga iz članka 9. </w:t>
      </w:r>
      <w:r w:rsidR="004B6323" w:rsidRPr="00A077C1">
        <w:rPr>
          <w:rFonts w:ascii="Arial" w:eastAsia="Times New Roman" w:hAnsi="Arial" w:cs="Arial"/>
          <w:lang w:eastAsia="hr-HR"/>
        </w:rPr>
        <w:t>o</w:t>
      </w:r>
      <w:r w:rsidR="005E1108" w:rsidRPr="00A077C1">
        <w:rPr>
          <w:rFonts w:ascii="Arial" w:eastAsia="Times New Roman" w:hAnsi="Arial" w:cs="Arial"/>
          <w:lang w:eastAsia="hr-HR"/>
        </w:rPr>
        <w:t xml:space="preserve">ve Odluke </w:t>
      </w:r>
      <w:r w:rsidRPr="00A077C1">
        <w:rPr>
          <w:rFonts w:ascii="Arial" w:eastAsia="Times New Roman" w:hAnsi="Arial" w:cs="Arial"/>
          <w:lang w:eastAsia="hr-HR"/>
        </w:rPr>
        <w:t>ukoliko nema zastupnika. Svak</w:t>
      </w:r>
      <w:r w:rsidR="005E1108" w:rsidRPr="00A077C1">
        <w:rPr>
          <w:rFonts w:ascii="Arial" w:eastAsia="Times New Roman" w:hAnsi="Arial" w:cs="Arial"/>
          <w:lang w:eastAsia="hr-HR"/>
        </w:rPr>
        <w:t>u</w:t>
      </w:r>
      <w:r w:rsidRPr="00A077C1">
        <w:rPr>
          <w:rFonts w:ascii="Arial" w:eastAsia="Times New Roman" w:hAnsi="Arial" w:cs="Arial"/>
          <w:lang w:eastAsia="hr-HR"/>
        </w:rPr>
        <w:t xml:space="preserve"> promjen</w:t>
      </w:r>
      <w:r w:rsidR="005E1108" w:rsidRPr="00A077C1">
        <w:rPr>
          <w:rFonts w:ascii="Arial" w:eastAsia="Times New Roman" w:hAnsi="Arial" w:cs="Arial"/>
          <w:lang w:eastAsia="hr-HR"/>
        </w:rPr>
        <w:t>u potrebno je prijaviti davatelju javne usluge u roku od 15 dana od dana nastanka promjene</w:t>
      </w:r>
      <w:r w:rsidR="006F566E" w:rsidRPr="00A077C1">
        <w:rPr>
          <w:rFonts w:ascii="Arial" w:eastAsia="Times New Roman" w:hAnsi="Arial" w:cs="Arial"/>
          <w:lang w:eastAsia="hr-HR"/>
        </w:rPr>
        <w:t xml:space="preserve"> a davatelj javne usluge će je</w:t>
      </w:r>
      <w:r w:rsidRPr="00A077C1">
        <w:rPr>
          <w:rFonts w:ascii="Arial" w:eastAsia="Times New Roman" w:hAnsi="Arial" w:cs="Arial"/>
          <w:lang w:eastAsia="hr-HR"/>
        </w:rPr>
        <w:t xml:space="preserve"> ažurirati prilikom prvog sl</w:t>
      </w:r>
      <w:r w:rsidR="006F566E" w:rsidRPr="00A077C1">
        <w:rPr>
          <w:rFonts w:ascii="Arial" w:eastAsia="Times New Roman" w:hAnsi="Arial" w:cs="Arial"/>
          <w:lang w:eastAsia="hr-HR"/>
        </w:rPr>
        <w:t>ijedećeg obračuna cijene usluge.</w:t>
      </w:r>
      <w:r w:rsidRPr="00A077C1">
        <w:rPr>
          <w:rFonts w:ascii="Arial" w:eastAsia="Times New Roman" w:hAnsi="Arial" w:cs="Arial"/>
          <w:lang w:eastAsia="hr-HR"/>
        </w:rPr>
        <w:t xml:space="preserve"> </w:t>
      </w:r>
    </w:p>
    <w:p w14:paraId="163A891A" w14:textId="77777777" w:rsidR="00101195" w:rsidRPr="00A077C1" w:rsidRDefault="00101195" w:rsidP="00D02073">
      <w:pPr>
        <w:spacing w:after="48" w:line="240" w:lineRule="auto"/>
        <w:jc w:val="both"/>
        <w:textAlignment w:val="baseline"/>
        <w:rPr>
          <w:rFonts w:ascii="Arial" w:eastAsia="Times New Roman" w:hAnsi="Arial" w:cs="Arial"/>
          <w:lang w:eastAsia="hr-HR"/>
        </w:rPr>
      </w:pPr>
    </w:p>
    <w:p w14:paraId="5EAA55D4" w14:textId="77777777" w:rsidR="00D02073" w:rsidRPr="00A077C1" w:rsidRDefault="00D02073" w:rsidP="00D02073">
      <w:pPr>
        <w:spacing w:after="48" w:line="240" w:lineRule="auto"/>
        <w:jc w:val="both"/>
        <w:textAlignment w:val="baseline"/>
        <w:rPr>
          <w:rFonts w:ascii="Arial" w:eastAsia="Times New Roman" w:hAnsi="Arial" w:cs="Arial"/>
          <w:lang w:eastAsia="hr-HR"/>
        </w:rPr>
      </w:pPr>
      <w:r w:rsidRPr="00A077C1">
        <w:rPr>
          <w:rFonts w:ascii="Arial" w:eastAsia="Times New Roman" w:hAnsi="Arial" w:cs="Arial"/>
          <w:lang w:eastAsia="hr-HR"/>
        </w:rPr>
        <w:t>(</w:t>
      </w:r>
      <w:r w:rsidR="00856D93" w:rsidRPr="00A077C1">
        <w:rPr>
          <w:rFonts w:ascii="Arial" w:eastAsia="Times New Roman" w:hAnsi="Arial" w:cs="Arial"/>
          <w:lang w:eastAsia="hr-HR"/>
        </w:rPr>
        <w:t>5</w:t>
      </w:r>
      <w:r w:rsidRPr="00A077C1">
        <w:rPr>
          <w:rFonts w:ascii="Arial" w:eastAsia="Times New Roman" w:hAnsi="Arial" w:cs="Arial"/>
          <w:lang w:eastAsia="hr-HR"/>
        </w:rPr>
        <w:t>) Zbroj udjela korisnika koji koriste zajednički</w:t>
      </w:r>
      <w:r w:rsidR="00472971" w:rsidRPr="00A077C1">
        <w:rPr>
          <w:rFonts w:ascii="Arial" w:eastAsia="Times New Roman" w:hAnsi="Arial" w:cs="Arial"/>
          <w:lang w:eastAsia="hr-HR"/>
        </w:rPr>
        <w:t xml:space="preserve"> spremnik uvijek iznosi jedan</w:t>
      </w:r>
      <w:r w:rsidRPr="00A077C1">
        <w:rPr>
          <w:rFonts w:ascii="Arial" w:eastAsia="Times New Roman" w:hAnsi="Arial" w:cs="Arial"/>
          <w:lang w:eastAsia="hr-HR"/>
        </w:rPr>
        <w:t>.</w:t>
      </w:r>
    </w:p>
    <w:p w14:paraId="47AB8660" w14:textId="77777777" w:rsidR="006C0CF1" w:rsidRDefault="006C0CF1" w:rsidP="0009407E">
      <w:pPr>
        <w:spacing w:after="48" w:line="240" w:lineRule="auto"/>
        <w:jc w:val="both"/>
        <w:textAlignment w:val="baseline"/>
        <w:rPr>
          <w:rFonts w:ascii="Arial" w:eastAsia="Times New Roman" w:hAnsi="Arial" w:cs="Arial"/>
          <w:lang w:eastAsia="hr-HR"/>
        </w:rPr>
      </w:pPr>
    </w:p>
    <w:p w14:paraId="1A4EDAFB" w14:textId="77777777" w:rsidR="00946D3C" w:rsidRDefault="00946D3C" w:rsidP="0009407E">
      <w:pPr>
        <w:spacing w:after="48" w:line="240" w:lineRule="auto"/>
        <w:jc w:val="both"/>
        <w:textAlignment w:val="baseline"/>
        <w:rPr>
          <w:rFonts w:ascii="Arial" w:eastAsia="Times New Roman" w:hAnsi="Arial" w:cs="Arial"/>
          <w:lang w:eastAsia="hr-HR"/>
        </w:rPr>
      </w:pPr>
    </w:p>
    <w:p w14:paraId="5E339B4F" w14:textId="77777777" w:rsidR="00946D3C" w:rsidRDefault="00946D3C" w:rsidP="0009407E">
      <w:pPr>
        <w:spacing w:after="48" w:line="240" w:lineRule="auto"/>
        <w:jc w:val="both"/>
        <w:textAlignment w:val="baseline"/>
        <w:rPr>
          <w:rFonts w:ascii="Arial" w:eastAsia="Times New Roman" w:hAnsi="Arial" w:cs="Arial"/>
          <w:lang w:eastAsia="hr-HR"/>
        </w:rPr>
      </w:pPr>
    </w:p>
    <w:p w14:paraId="7CDA1484" w14:textId="77777777" w:rsidR="00946D3C" w:rsidRDefault="00946D3C" w:rsidP="0009407E">
      <w:pPr>
        <w:spacing w:after="48" w:line="240" w:lineRule="auto"/>
        <w:jc w:val="both"/>
        <w:textAlignment w:val="baseline"/>
        <w:rPr>
          <w:rFonts w:ascii="Arial" w:eastAsia="Times New Roman" w:hAnsi="Arial" w:cs="Arial"/>
          <w:lang w:eastAsia="hr-HR"/>
        </w:rPr>
      </w:pPr>
    </w:p>
    <w:p w14:paraId="5551FE98" w14:textId="77777777" w:rsidR="00946D3C" w:rsidRDefault="00946D3C" w:rsidP="0009407E">
      <w:pPr>
        <w:spacing w:after="48" w:line="240" w:lineRule="auto"/>
        <w:jc w:val="both"/>
        <w:textAlignment w:val="baseline"/>
        <w:rPr>
          <w:rFonts w:ascii="Arial" w:eastAsia="Times New Roman" w:hAnsi="Arial" w:cs="Arial"/>
          <w:lang w:eastAsia="hr-HR"/>
        </w:rPr>
      </w:pPr>
    </w:p>
    <w:p w14:paraId="45A0E3C3" w14:textId="77777777" w:rsidR="00946D3C" w:rsidRPr="00C60753" w:rsidRDefault="00946D3C" w:rsidP="0009407E">
      <w:pPr>
        <w:spacing w:after="48" w:line="240" w:lineRule="auto"/>
        <w:jc w:val="both"/>
        <w:textAlignment w:val="baseline"/>
        <w:rPr>
          <w:rFonts w:ascii="Arial" w:eastAsia="Times New Roman" w:hAnsi="Arial" w:cs="Arial"/>
          <w:lang w:eastAsia="hr-HR"/>
        </w:rPr>
      </w:pPr>
    </w:p>
    <w:p w14:paraId="484E81D0" w14:textId="77777777" w:rsidR="00BD6EF9" w:rsidRPr="00715EFC" w:rsidRDefault="00BD6EF9" w:rsidP="00BD6EF9">
      <w:pPr>
        <w:spacing w:after="0" w:line="240" w:lineRule="auto"/>
        <w:jc w:val="both"/>
        <w:rPr>
          <w:rFonts w:ascii="Arial" w:hAnsi="Arial" w:cs="Arial"/>
          <w:b/>
          <w:i/>
          <w:u w:val="single"/>
        </w:rPr>
      </w:pPr>
      <w:r w:rsidRPr="00715EFC">
        <w:rPr>
          <w:rFonts w:ascii="Arial" w:hAnsi="Arial" w:cs="Arial"/>
          <w:b/>
          <w:i/>
          <w:u w:val="single"/>
        </w:rPr>
        <w:lastRenderedPageBreak/>
        <w:t>Kriterij za umanjenje cijene javne usluge</w:t>
      </w:r>
    </w:p>
    <w:p w14:paraId="06D6D777" w14:textId="77777777" w:rsidR="00BD6EF9" w:rsidRPr="00715EFC" w:rsidRDefault="00BD6EF9" w:rsidP="00BD6EF9">
      <w:pPr>
        <w:spacing w:after="0" w:line="240" w:lineRule="auto"/>
        <w:jc w:val="both"/>
        <w:rPr>
          <w:rFonts w:ascii="Arial" w:hAnsi="Arial" w:cs="Arial"/>
          <w:i/>
          <w:u w:val="single"/>
        </w:rPr>
      </w:pPr>
    </w:p>
    <w:p w14:paraId="7B14ADF8" w14:textId="77777777" w:rsidR="00BD6EF9" w:rsidRDefault="00BD6EF9" w:rsidP="00BD6EF9">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1</w:t>
      </w:r>
      <w:r w:rsidR="00582BE5">
        <w:rPr>
          <w:rFonts w:ascii="Arial" w:hAnsi="Arial" w:cs="Arial"/>
        </w:rPr>
        <w:t>5</w:t>
      </w:r>
      <w:r w:rsidRPr="00715EFC">
        <w:rPr>
          <w:rFonts w:ascii="Arial" w:hAnsi="Arial" w:cs="Arial"/>
        </w:rPr>
        <w:t>.</w:t>
      </w:r>
    </w:p>
    <w:p w14:paraId="6362F6B5" w14:textId="77777777" w:rsidR="005948A8" w:rsidRPr="00715EFC" w:rsidRDefault="005948A8" w:rsidP="00BD6EF9">
      <w:pPr>
        <w:spacing w:after="0" w:line="240" w:lineRule="auto"/>
        <w:jc w:val="center"/>
        <w:rPr>
          <w:rFonts w:ascii="Arial" w:hAnsi="Arial" w:cs="Arial"/>
        </w:rPr>
      </w:pPr>
    </w:p>
    <w:p w14:paraId="669F6215" w14:textId="77777777" w:rsidR="003B1A3C" w:rsidRDefault="00F12598" w:rsidP="003B1A3C">
      <w:pPr>
        <w:spacing w:after="0" w:line="240" w:lineRule="auto"/>
        <w:jc w:val="both"/>
        <w:rPr>
          <w:rFonts w:ascii="Arial" w:hAnsi="Arial" w:cs="Arial"/>
        </w:rPr>
      </w:pPr>
      <w:r w:rsidRPr="005D1194">
        <w:rPr>
          <w:rFonts w:ascii="Arial" w:hAnsi="Arial" w:cs="Arial"/>
        </w:rPr>
        <w:t>(</w:t>
      </w:r>
      <w:r w:rsidR="003B1A3C">
        <w:rPr>
          <w:rFonts w:ascii="Arial" w:hAnsi="Arial" w:cs="Arial"/>
        </w:rPr>
        <w:t>1</w:t>
      </w:r>
      <w:r w:rsidRPr="005D1194">
        <w:rPr>
          <w:rFonts w:ascii="Arial" w:hAnsi="Arial" w:cs="Arial"/>
        </w:rPr>
        <w:t xml:space="preserve">) </w:t>
      </w:r>
      <w:r w:rsidR="003B1A3C" w:rsidRPr="003B1A3C">
        <w:rPr>
          <w:rFonts w:ascii="Arial" w:hAnsi="Arial" w:cs="Arial"/>
        </w:rPr>
        <w:t>Korisniku kategorije kućanstvo koji kompostira biootpad cijena minimalne javne usluge umanjit će se na mjesečnom računu za 10,00 k</w:t>
      </w:r>
      <w:r w:rsidR="001B1701">
        <w:rPr>
          <w:rFonts w:ascii="Arial" w:hAnsi="Arial" w:cs="Arial"/>
        </w:rPr>
        <w:t>u</w:t>
      </w:r>
      <w:r w:rsidR="003B1A3C" w:rsidRPr="003B1A3C">
        <w:rPr>
          <w:rFonts w:ascii="Arial" w:hAnsi="Arial" w:cs="Arial"/>
        </w:rPr>
        <w:t>n</w:t>
      </w:r>
      <w:r w:rsidR="001B1701">
        <w:rPr>
          <w:rFonts w:ascii="Arial" w:hAnsi="Arial" w:cs="Arial"/>
        </w:rPr>
        <w:t>a</w:t>
      </w:r>
      <w:r w:rsidR="003B1A3C" w:rsidRPr="003B1A3C">
        <w:rPr>
          <w:rFonts w:ascii="Arial" w:hAnsi="Arial" w:cs="Arial"/>
        </w:rPr>
        <w:t xml:space="preserve"> (slovima: deset kuna)</w:t>
      </w:r>
      <w:r w:rsidR="003B1A3C">
        <w:rPr>
          <w:rFonts w:ascii="Arial" w:hAnsi="Arial" w:cs="Arial"/>
        </w:rPr>
        <w:t xml:space="preserve"> s</w:t>
      </w:r>
      <w:r w:rsidR="003B1A3C" w:rsidRPr="003B1A3C">
        <w:rPr>
          <w:rFonts w:ascii="Arial" w:hAnsi="Arial" w:cs="Arial"/>
        </w:rPr>
        <w:t xml:space="preserve"> uključen</w:t>
      </w:r>
      <w:r w:rsidR="003B1A3C">
        <w:rPr>
          <w:rFonts w:ascii="Arial" w:hAnsi="Arial" w:cs="Arial"/>
        </w:rPr>
        <w:t>im</w:t>
      </w:r>
      <w:r w:rsidR="003B1A3C" w:rsidRPr="003B1A3C">
        <w:rPr>
          <w:rFonts w:ascii="Arial" w:hAnsi="Arial" w:cs="Arial"/>
        </w:rPr>
        <w:t xml:space="preserve"> </w:t>
      </w:r>
      <w:r w:rsidR="003B1A3C">
        <w:rPr>
          <w:rFonts w:ascii="Arial" w:hAnsi="Arial" w:cs="Arial"/>
        </w:rPr>
        <w:t>PDV-om</w:t>
      </w:r>
      <w:r w:rsidR="003B1A3C" w:rsidRPr="003B1A3C">
        <w:rPr>
          <w:rFonts w:ascii="Arial" w:hAnsi="Arial" w:cs="Arial"/>
        </w:rPr>
        <w:t xml:space="preserve">, sve dok uredno provodi kompostiranje biootpada. </w:t>
      </w:r>
    </w:p>
    <w:p w14:paraId="0B82A1CA" w14:textId="77777777" w:rsidR="003B1A3C" w:rsidRDefault="003B1A3C" w:rsidP="003B1A3C">
      <w:pPr>
        <w:spacing w:after="0" w:line="240" w:lineRule="auto"/>
        <w:jc w:val="both"/>
        <w:rPr>
          <w:rFonts w:ascii="Arial" w:hAnsi="Arial" w:cs="Arial"/>
        </w:rPr>
      </w:pPr>
    </w:p>
    <w:p w14:paraId="2D8573E9" w14:textId="77777777" w:rsidR="003B1A3C" w:rsidRDefault="00035488" w:rsidP="003B1A3C">
      <w:pPr>
        <w:spacing w:after="0" w:line="240" w:lineRule="auto"/>
        <w:jc w:val="both"/>
        <w:rPr>
          <w:rFonts w:ascii="Arial" w:hAnsi="Arial" w:cs="Arial"/>
        </w:rPr>
      </w:pPr>
      <w:r>
        <w:rPr>
          <w:rFonts w:ascii="Arial" w:hAnsi="Arial" w:cs="Arial"/>
        </w:rPr>
        <w:t xml:space="preserve">(2) </w:t>
      </w:r>
      <w:r w:rsidR="003B1A3C" w:rsidRPr="003B1A3C">
        <w:rPr>
          <w:rFonts w:ascii="Arial" w:hAnsi="Arial" w:cs="Arial"/>
        </w:rPr>
        <w:t xml:space="preserve">Smatrat će se da korisnik uredno provodi kompostiranje biootpada ako je preuzeo komposter od davatelja javne usluge ili je u Izjavi naveo da posjeduje vlastiti komposter ili kompostište te da želi kompostirati biootpad. </w:t>
      </w:r>
    </w:p>
    <w:p w14:paraId="73BC8DF4" w14:textId="77777777" w:rsidR="003B1A3C" w:rsidRDefault="003B1A3C" w:rsidP="003B1A3C">
      <w:pPr>
        <w:spacing w:after="0" w:line="240" w:lineRule="auto"/>
        <w:jc w:val="both"/>
        <w:rPr>
          <w:rFonts w:ascii="Arial" w:hAnsi="Arial" w:cs="Arial"/>
        </w:rPr>
      </w:pPr>
    </w:p>
    <w:p w14:paraId="239EC174" w14:textId="77777777" w:rsidR="00BD6EF9" w:rsidRDefault="00BD6EF9" w:rsidP="00BD6EF9">
      <w:pPr>
        <w:spacing w:after="0" w:line="240" w:lineRule="auto"/>
        <w:jc w:val="both"/>
        <w:rPr>
          <w:rFonts w:ascii="Arial" w:hAnsi="Arial" w:cs="Arial"/>
          <w:b/>
          <w:i/>
          <w:u w:val="single"/>
        </w:rPr>
      </w:pPr>
      <w:r w:rsidRPr="00715EFC">
        <w:rPr>
          <w:rFonts w:ascii="Arial" w:hAnsi="Arial" w:cs="Arial"/>
          <w:b/>
          <w:i/>
          <w:u w:val="single"/>
        </w:rPr>
        <w:t>Ugovorna kazna</w:t>
      </w:r>
    </w:p>
    <w:p w14:paraId="1C7043B4" w14:textId="77777777" w:rsidR="0074550E" w:rsidRPr="00715EFC" w:rsidRDefault="0074550E" w:rsidP="00BD6EF9">
      <w:pPr>
        <w:spacing w:after="0" w:line="240" w:lineRule="auto"/>
        <w:jc w:val="both"/>
        <w:rPr>
          <w:rFonts w:ascii="Arial" w:hAnsi="Arial" w:cs="Arial"/>
          <w:b/>
          <w:i/>
          <w:u w:val="single"/>
        </w:rPr>
      </w:pPr>
    </w:p>
    <w:p w14:paraId="19E20B96" w14:textId="77777777" w:rsidR="00BD6EF9" w:rsidRPr="00715EFC" w:rsidRDefault="00BD6EF9" w:rsidP="00BD6EF9">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1</w:t>
      </w:r>
      <w:r w:rsidR="00582BE5">
        <w:rPr>
          <w:rFonts w:ascii="Arial" w:hAnsi="Arial" w:cs="Arial"/>
        </w:rPr>
        <w:t>6</w:t>
      </w:r>
      <w:r w:rsidRPr="00715EFC">
        <w:rPr>
          <w:rFonts w:ascii="Arial" w:hAnsi="Arial" w:cs="Arial"/>
        </w:rPr>
        <w:t>.</w:t>
      </w:r>
    </w:p>
    <w:p w14:paraId="0FE34001" w14:textId="77777777" w:rsidR="00BD6EF9" w:rsidRPr="00715EFC" w:rsidRDefault="00BD6EF9" w:rsidP="00BD6EF9">
      <w:pPr>
        <w:spacing w:after="0" w:line="240" w:lineRule="auto"/>
        <w:jc w:val="center"/>
        <w:rPr>
          <w:rFonts w:ascii="Arial" w:hAnsi="Arial" w:cs="Arial"/>
        </w:rPr>
      </w:pPr>
    </w:p>
    <w:p w14:paraId="1C1B16EB" w14:textId="77777777" w:rsidR="00BD6EF9" w:rsidRPr="00715EFC" w:rsidRDefault="00BD6EF9" w:rsidP="00BD6EF9">
      <w:pPr>
        <w:spacing w:after="0" w:line="240" w:lineRule="auto"/>
        <w:jc w:val="both"/>
        <w:rPr>
          <w:rFonts w:ascii="Arial" w:hAnsi="Arial" w:cs="Arial"/>
        </w:rPr>
      </w:pPr>
      <w:r w:rsidRPr="0068481F">
        <w:rPr>
          <w:rFonts w:ascii="Arial" w:hAnsi="Arial" w:cs="Arial"/>
        </w:rPr>
        <w:t xml:space="preserve">(1) Korisnik usluge dužan je platiti davatelju usluge ugovornu kaznu ako ne ispunjava obveze iz članka </w:t>
      </w:r>
      <w:r w:rsidR="00DE3529" w:rsidRPr="0068481F">
        <w:rPr>
          <w:rFonts w:ascii="Arial" w:hAnsi="Arial" w:cs="Arial"/>
        </w:rPr>
        <w:t>5</w:t>
      </w:r>
      <w:r w:rsidRPr="0068481F">
        <w:rPr>
          <w:rFonts w:ascii="Arial" w:hAnsi="Arial" w:cs="Arial"/>
        </w:rPr>
        <w:t>.</w:t>
      </w:r>
      <w:r w:rsidR="00DE3529" w:rsidRPr="0068481F">
        <w:rPr>
          <w:rFonts w:ascii="Arial" w:hAnsi="Arial" w:cs="Arial"/>
        </w:rPr>
        <w:t>,</w:t>
      </w:r>
      <w:r w:rsidRPr="0068481F">
        <w:rPr>
          <w:rFonts w:ascii="Arial" w:hAnsi="Arial" w:cs="Arial"/>
        </w:rPr>
        <w:t xml:space="preserve"> stavka 4.</w:t>
      </w:r>
      <w:r w:rsidR="00DE3529" w:rsidRPr="0068481F">
        <w:rPr>
          <w:rFonts w:ascii="Arial" w:hAnsi="Arial" w:cs="Arial"/>
        </w:rPr>
        <w:t xml:space="preserve">, točki 1. do 4. i 6. do 9. </w:t>
      </w:r>
      <w:r w:rsidRPr="0068481F">
        <w:rPr>
          <w:rFonts w:ascii="Arial" w:hAnsi="Arial" w:cs="Arial"/>
        </w:rPr>
        <w:t>ove Odluke ili ako j</w:t>
      </w:r>
      <w:r w:rsidR="004D38F7" w:rsidRPr="0068481F">
        <w:rPr>
          <w:rFonts w:ascii="Arial" w:hAnsi="Arial" w:cs="Arial"/>
        </w:rPr>
        <w:t>e</w:t>
      </w:r>
      <w:r w:rsidRPr="0068481F">
        <w:rPr>
          <w:rFonts w:ascii="Arial" w:hAnsi="Arial" w:cs="Arial"/>
        </w:rPr>
        <w:t xml:space="preserve"> neuredno ispuni.</w:t>
      </w:r>
    </w:p>
    <w:p w14:paraId="564B03D2" w14:textId="77777777" w:rsidR="00BD6EF9" w:rsidRPr="00715EFC" w:rsidRDefault="00BD6EF9" w:rsidP="00BD6EF9">
      <w:pPr>
        <w:spacing w:after="0" w:line="240" w:lineRule="auto"/>
        <w:jc w:val="both"/>
        <w:rPr>
          <w:rFonts w:ascii="Arial" w:hAnsi="Arial" w:cs="Arial"/>
        </w:rPr>
      </w:pPr>
    </w:p>
    <w:p w14:paraId="16DE6FF3" w14:textId="77777777" w:rsidR="00BD6EF9" w:rsidRDefault="00BD6EF9" w:rsidP="00BD6EF9">
      <w:pPr>
        <w:spacing w:after="0" w:line="240" w:lineRule="auto"/>
        <w:jc w:val="both"/>
        <w:rPr>
          <w:rFonts w:ascii="Arial" w:hAnsi="Arial" w:cs="Arial"/>
        </w:rPr>
      </w:pPr>
      <w:r w:rsidRPr="00715EFC">
        <w:rPr>
          <w:rFonts w:ascii="Arial" w:hAnsi="Arial" w:cs="Arial"/>
        </w:rPr>
        <w:t xml:space="preserve">(2) </w:t>
      </w:r>
      <w:r w:rsidR="00DE3529">
        <w:rPr>
          <w:rFonts w:ascii="Arial" w:hAnsi="Arial" w:cs="Arial"/>
        </w:rPr>
        <w:t>Utvrđuju se sljedeći iznosi ugovorne kazne:</w:t>
      </w:r>
    </w:p>
    <w:p w14:paraId="6E797CE4" w14:textId="77777777" w:rsidR="00DE3529" w:rsidRDefault="00DE3529" w:rsidP="00BD6EF9">
      <w:pPr>
        <w:spacing w:after="0" w:line="240" w:lineRule="auto"/>
        <w:jc w:val="both"/>
        <w:rPr>
          <w:rFonts w:ascii="Arial" w:hAnsi="Arial" w:cs="Arial"/>
        </w:rPr>
      </w:pPr>
    </w:p>
    <w:p w14:paraId="45B918D6" w14:textId="77777777" w:rsidR="00DE3529" w:rsidRPr="00A077C1" w:rsidRDefault="00DE3529" w:rsidP="00DE3529">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1. ako </w:t>
      </w:r>
      <w:r w:rsidR="0072045E" w:rsidRPr="00A077C1">
        <w:rPr>
          <w:rFonts w:ascii="Arial" w:hAnsi="Arial" w:cs="Arial"/>
          <w:sz w:val="22"/>
          <w:szCs w:val="22"/>
          <w:lang w:val="hr-HR"/>
        </w:rPr>
        <w:t xml:space="preserve">ne </w:t>
      </w:r>
      <w:r w:rsidRPr="00A077C1">
        <w:rPr>
          <w:rFonts w:ascii="Arial" w:hAnsi="Arial" w:cs="Arial"/>
          <w:sz w:val="22"/>
          <w:szCs w:val="22"/>
          <w:lang w:val="hr-HR"/>
        </w:rPr>
        <w:t>koristi javnu uslugu na području na kojem se nalazi nekretnina korisnika usluge na način da proizvedeni komunalni otpad predaje putem zaduženog spremnika</w:t>
      </w:r>
      <w:r w:rsidR="0072045E" w:rsidRPr="00A077C1">
        <w:rPr>
          <w:rFonts w:ascii="Arial" w:hAnsi="Arial" w:cs="Arial"/>
          <w:sz w:val="22"/>
          <w:szCs w:val="22"/>
          <w:lang w:val="hr-HR"/>
        </w:rPr>
        <w:t>, ugovorna kazna iznosi</w:t>
      </w:r>
      <w:r w:rsidR="00E5609D" w:rsidRPr="00A077C1">
        <w:rPr>
          <w:rFonts w:ascii="Arial" w:hAnsi="Arial" w:cs="Arial"/>
          <w:sz w:val="22"/>
          <w:szCs w:val="22"/>
          <w:lang w:val="hr-HR"/>
        </w:rPr>
        <w:t xml:space="preserve"> 500,00 kuna;</w:t>
      </w:r>
    </w:p>
    <w:p w14:paraId="68FA93B2" w14:textId="77777777" w:rsidR="00DE3529" w:rsidRPr="00A077C1"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7000F837" w14:textId="77777777" w:rsidR="0072045E" w:rsidRPr="00A077C1"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2. </w:t>
      </w:r>
      <w:r w:rsidR="0072045E" w:rsidRPr="00A077C1">
        <w:rPr>
          <w:rFonts w:ascii="Arial" w:hAnsi="Arial" w:cs="Arial"/>
          <w:sz w:val="22"/>
          <w:szCs w:val="22"/>
          <w:lang w:val="hr-HR"/>
        </w:rPr>
        <w:t xml:space="preserve">ako ne </w:t>
      </w:r>
      <w:r w:rsidRPr="00A077C1">
        <w:rPr>
          <w:rFonts w:ascii="Arial" w:hAnsi="Arial" w:cs="Arial"/>
          <w:sz w:val="22"/>
          <w:szCs w:val="22"/>
          <w:lang w:val="hr-HR"/>
        </w:rPr>
        <w:t>omogući davatelju usluge pristup spremniku na mjestu primopredaje otpada kad to mjesto nije na javnoj površini</w:t>
      </w:r>
      <w:r w:rsidR="0072045E" w:rsidRPr="00A077C1">
        <w:rPr>
          <w:rFonts w:ascii="Arial" w:hAnsi="Arial" w:cs="Arial"/>
          <w:sz w:val="22"/>
          <w:szCs w:val="22"/>
          <w:lang w:val="hr-HR"/>
        </w:rPr>
        <w:t>, ugovorna kazna iznosi</w:t>
      </w:r>
      <w:r w:rsidR="00E5609D" w:rsidRPr="00A077C1">
        <w:rPr>
          <w:rFonts w:ascii="Arial" w:hAnsi="Arial" w:cs="Arial"/>
          <w:sz w:val="22"/>
          <w:szCs w:val="22"/>
          <w:lang w:val="hr-HR"/>
        </w:rPr>
        <w:t xml:space="preserve"> 250,00 kuna;</w:t>
      </w:r>
    </w:p>
    <w:p w14:paraId="703F4D0A" w14:textId="77777777" w:rsidR="00DE3529" w:rsidRPr="00A077C1"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477B6A99" w14:textId="77777777" w:rsidR="0072045E" w:rsidRPr="00A077C1"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3. </w:t>
      </w:r>
      <w:r w:rsidR="0072045E" w:rsidRPr="00A077C1">
        <w:rPr>
          <w:rFonts w:ascii="Arial" w:hAnsi="Arial" w:cs="Arial"/>
          <w:sz w:val="22"/>
          <w:szCs w:val="22"/>
          <w:lang w:val="hr-HR"/>
        </w:rPr>
        <w:t xml:space="preserve">ako </w:t>
      </w:r>
      <w:r w:rsidRPr="00A077C1">
        <w:rPr>
          <w:rFonts w:ascii="Arial" w:hAnsi="Arial" w:cs="Arial"/>
          <w:sz w:val="22"/>
          <w:szCs w:val="22"/>
          <w:lang w:val="hr-HR"/>
        </w:rPr>
        <w:t xml:space="preserve">postupa s otpadom na </w:t>
      </w:r>
      <w:r w:rsidR="0072045E" w:rsidRPr="00A077C1">
        <w:rPr>
          <w:rFonts w:ascii="Arial" w:hAnsi="Arial" w:cs="Arial"/>
          <w:sz w:val="22"/>
          <w:szCs w:val="22"/>
          <w:lang w:val="hr-HR"/>
        </w:rPr>
        <w:t>način koji</w:t>
      </w:r>
      <w:r w:rsidRPr="00A077C1">
        <w:rPr>
          <w:rFonts w:ascii="Arial" w:hAnsi="Arial" w:cs="Arial"/>
          <w:sz w:val="22"/>
          <w:szCs w:val="22"/>
          <w:lang w:val="hr-HR"/>
        </w:rPr>
        <w:t xml:space="preserve"> dovodi u opasnost ljudsko zdravlje i dovodi do rasipanja otpada oko spremnika i uzrokuje pojavu neugode drugoj osobi zbog mirisa otpada</w:t>
      </w:r>
      <w:r w:rsidR="0072045E" w:rsidRPr="00A077C1">
        <w:rPr>
          <w:rFonts w:ascii="Arial" w:hAnsi="Arial" w:cs="Arial"/>
          <w:sz w:val="22"/>
          <w:szCs w:val="22"/>
          <w:lang w:val="hr-HR"/>
        </w:rPr>
        <w:t>, ugovorna kazna iznosi</w:t>
      </w:r>
      <w:r w:rsidR="00E5609D" w:rsidRPr="00A077C1">
        <w:rPr>
          <w:rFonts w:ascii="Arial" w:hAnsi="Arial" w:cs="Arial"/>
          <w:sz w:val="22"/>
          <w:szCs w:val="22"/>
          <w:lang w:val="hr-HR"/>
        </w:rPr>
        <w:t xml:space="preserve"> </w:t>
      </w:r>
      <w:r w:rsidR="00125EFC" w:rsidRPr="00A077C1">
        <w:rPr>
          <w:rFonts w:ascii="Arial" w:hAnsi="Arial" w:cs="Arial"/>
          <w:sz w:val="22"/>
          <w:szCs w:val="22"/>
          <w:lang w:val="hr-HR"/>
        </w:rPr>
        <w:t>25</w:t>
      </w:r>
      <w:r w:rsidR="00E5609D" w:rsidRPr="00A077C1">
        <w:rPr>
          <w:rFonts w:ascii="Arial" w:hAnsi="Arial" w:cs="Arial"/>
          <w:sz w:val="22"/>
          <w:szCs w:val="22"/>
          <w:lang w:val="hr-HR"/>
        </w:rPr>
        <w:t>0,00 kuna;</w:t>
      </w:r>
    </w:p>
    <w:p w14:paraId="64B5540F" w14:textId="77777777" w:rsidR="00DE3529" w:rsidRPr="00A077C1"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1B66B38B" w14:textId="77777777" w:rsidR="0072045E" w:rsidRPr="00A077C1"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4. </w:t>
      </w:r>
      <w:r w:rsidR="0072045E" w:rsidRPr="00A077C1">
        <w:rPr>
          <w:rFonts w:ascii="Arial" w:hAnsi="Arial" w:cs="Arial"/>
          <w:sz w:val="22"/>
          <w:szCs w:val="22"/>
          <w:lang w:val="hr-HR"/>
        </w:rPr>
        <w:t xml:space="preserve">ako ne </w:t>
      </w:r>
      <w:r w:rsidRPr="00A077C1">
        <w:rPr>
          <w:rFonts w:ascii="Arial" w:hAnsi="Arial" w:cs="Arial"/>
          <w:sz w:val="22"/>
          <w:szCs w:val="22"/>
          <w:lang w:val="hr-HR"/>
        </w:rPr>
        <w:t xml:space="preserve">odgovara za postupanje s otpadom i spremnikom na obračunskom mjestu korisnika usluge, te </w:t>
      </w:r>
      <w:r w:rsidR="0072045E" w:rsidRPr="00A077C1">
        <w:rPr>
          <w:rFonts w:ascii="Arial" w:hAnsi="Arial" w:cs="Arial"/>
          <w:sz w:val="22"/>
          <w:szCs w:val="22"/>
          <w:lang w:val="hr-HR"/>
        </w:rPr>
        <w:t xml:space="preserve">ako ne odgovara za obveze nastale zajedničkim korištenjem spremnika </w:t>
      </w:r>
      <w:r w:rsidRPr="00A077C1">
        <w:rPr>
          <w:rFonts w:ascii="Arial" w:hAnsi="Arial" w:cs="Arial"/>
          <w:sz w:val="22"/>
          <w:szCs w:val="22"/>
          <w:lang w:val="hr-HR"/>
        </w:rPr>
        <w:t>kad više korisnika koristi zajednički spremnik zajedno s ostalim korisnicima usluge na istom obračunskom mjestu</w:t>
      </w:r>
      <w:r w:rsidR="0072045E" w:rsidRPr="00A077C1">
        <w:rPr>
          <w:rFonts w:ascii="Arial" w:hAnsi="Arial" w:cs="Arial"/>
          <w:sz w:val="22"/>
          <w:szCs w:val="22"/>
          <w:lang w:val="hr-HR"/>
        </w:rPr>
        <w:t>, ugovorna kazna iznosi</w:t>
      </w:r>
      <w:r w:rsidR="004C62BA" w:rsidRPr="00A077C1">
        <w:rPr>
          <w:rFonts w:ascii="Arial" w:hAnsi="Arial" w:cs="Arial"/>
          <w:sz w:val="22"/>
          <w:szCs w:val="22"/>
          <w:lang w:val="hr-HR"/>
        </w:rPr>
        <w:t xml:space="preserve"> 250,00 kuna;</w:t>
      </w:r>
    </w:p>
    <w:p w14:paraId="4E02AB25" w14:textId="77777777" w:rsidR="00DE3529" w:rsidRPr="00A077C1"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576C8780" w14:textId="77777777" w:rsidR="0072045E" w:rsidRPr="00A077C1"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5. </w:t>
      </w:r>
      <w:r w:rsidR="0072045E" w:rsidRPr="00A077C1">
        <w:rPr>
          <w:rFonts w:ascii="Arial" w:hAnsi="Arial" w:cs="Arial"/>
          <w:sz w:val="22"/>
          <w:szCs w:val="22"/>
          <w:lang w:val="hr-HR"/>
        </w:rPr>
        <w:t xml:space="preserve">ako ne </w:t>
      </w:r>
      <w:r w:rsidRPr="00A077C1">
        <w:rPr>
          <w:rFonts w:ascii="Arial" w:hAnsi="Arial" w:cs="Arial"/>
          <w:sz w:val="22"/>
          <w:szCs w:val="22"/>
          <w:lang w:val="hr-HR"/>
        </w:rPr>
        <w:t>preda</w:t>
      </w:r>
      <w:r w:rsidR="0072045E" w:rsidRPr="00A077C1">
        <w:rPr>
          <w:rFonts w:ascii="Arial" w:hAnsi="Arial" w:cs="Arial"/>
          <w:sz w:val="22"/>
          <w:szCs w:val="22"/>
          <w:lang w:val="hr-HR"/>
        </w:rPr>
        <w:t>je</w:t>
      </w:r>
      <w:r w:rsidRPr="00A077C1">
        <w:rPr>
          <w:rFonts w:ascii="Arial" w:hAnsi="Arial" w:cs="Arial"/>
          <w:sz w:val="22"/>
          <w:szCs w:val="22"/>
          <w:lang w:val="hr-HR"/>
        </w:rPr>
        <w:t xml:space="preserve"> opasni komunalni otpad u reciklažno dvorište ili mobilno reciklažno dvorište odnosno </w:t>
      </w:r>
      <w:r w:rsidR="0072045E" w:rsidRPr="00A077C1">
        <w:rPr>
          <w:rFonts w:ascii="Arial" w:hAnsi="Arial" w:cs="Arial"/>
          <w:sz w:val="22"/>
          <w:szCs w:val="22"/>
          <w:lang w:val="hr-HR"/>
        </w:rPr>
        <w:t xml:space="preserve">ako ne </w:t>
      </w:r>
      <w:r w:rsidRPr="00A077C1">
        <w:rPr>
          <w:rFonts w:ascii="Arial" w:hAnsi="Arial" w:cs="Arial"/>
          <w:sz w:val="22"/>
          <w:szCs w:val="22"/>
          <w:lang w:val="hr-HR"/>
        </w:rPr>
        <w:t>postup</w:t>
      </w:r>
      <w:r w:rsidR="0072045E" w:rsidRPr="00A077C1">
        <w:rPr>
          <w:rFonts w:ascii="Arial" w:hAnsi="Arial" w:cs="Arial"/>
          <w:sz w:val="22"/>
          <w:szCs w:val="22"/>
          <w:lang w:val="hr-HR"/>
        </w:rPr>
        <w:t>a</w:t>
      </w:r>
      <w:r w:rsidRPr="00A077C1">
        <w:rPr>
          <w:rFonts w:ascii="Arial" w:hAnsi="Arial" w:cs="Arial"/>
          <w:sz w:val="22"/>
          <w:szCs w:val="22"/>
          <w:lang w:val="hr-HR"/>
        </w:rPr>
        <w:t xml:space="preserve"> s istim u skladu s propisom kojim se uređuje gospodarenje posebnom kategorijom otpada, osim korisnika koji nije kućanstvo</w:t>
      </w:r>
      <w:r w:rsidR="0072045E" w:rsidRPr="00A077C1">
        <w:rPr>
          <w:rFonts w:ascii="Arial" w:hAnsi="Arial" w:cs="Arial"/>
          <w:sz w:val="22"/>
          <w:szCs w:val="22"/>
          <w:lang w:val="hr-HR"/>
        </w:rPr>
        <w:t>, ugovorna kazna iznosi</w:t>
      </w:r>
      <w:r w:rsidR="009D5F24" w:rsidRPr="00A077C1">
        <w:rPr>
          <w:rFonts w:ascii="Arial" w:hAnsi="Arial" w:cs="Arial"/>
          <w:sz w:val="22"/>
          <w:szCs w:val="22"/>
          <w:lang w:val="hr-HR"/>
        </w:rPr>
        <w:t xml:space="preserve"> 500,00 kuna;</w:t>
      </w:r>
    </w:p>
    <w:p w14:paraId="79972A44" w14:textId="77777777" w:rsidR="00DE3529" w:rsidRPr="00A077C1"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373D5AB4" w14:textId="77777777" w:rsidR="0072045E" w:rsidRPr="00A077C1"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6. </w:t>
      </w:r>
      <w:r w:rsidR="0072045E" w:rsidRPr="00A077C1">
        <w:rPr>
          <w:rFonts w:ascii="Arial" w:hAnsi="Arial" w:cs="Arial"/>
          <w:sz w:val="22"/>
          <w:szCs w:val="22"/>
          <w:lang w:val="hr-HR"/>
        </w:rPr>
        <w:t xml:space="preserve">ako ne </w:t>
      </w:r>
      <w:r w:rsidRPr="00A077C1">
        <w:rPr>
          <w:rFonts w:ascii="Arial" w:hAnsi="Arial" w:cs="Arial"/>
          <w:sz w:val="22"/>
          <w:szCs w:val="22"/>
          <w:lang w:val="hr-HR"/>
        </w:rPr>
        <w:t>preda</w:t>
      </w:r>
      <w:r w:rsidR="0072045E" w:rsidRPr="00A077C1">
        <w:rPr>
          <w:rFonts w:ascii="Arial" w:hAnsi="Arial" w:cs="Arial"/>
          <w:sz w:val="22"/>
          <w:szCs w:val="22"/>
          <w:lang w:val="hr-HR"/>
        </w:rPr>
        <w:t>je</w:t>
      </w:r>
      <w:r w:rsidRPr="00A077C1">
        <w:rPr>
          <w:rFonts w:ascii="Arial" w:hAnsi="Arial" w:cs="Arial"/>
          <w:sz w:val="22"/>
          <w:szCs w:val="22"/>
          <w:lang w:val="hr-HR"/>
        </w:rPr>
        <w:t xml:space="preserve"> odvojeno miješani komunalni otpad, reciklabilni komunalni otpad, opasni komunalni otpad i glomazni otpad</w:t>
      </w:r>
      <w:r w:rsidR="0072045E" w:rsidRPr="00A077C1">
        <w:rPr>
          <w:rFonts w:ascii="Arial" w:hAnsi="Arial" w:cs="Arial"/>
          <w:sz w:val="22"/>
          <w:szCs w:val="22"/>
          <w:lang w:val="hr-HR"/>
        </w:rPr>
        <w:t>, ugovorna kazna iznosi</w:t>
      </w:r>
      <w:r w:rsidR="009D5F24" w:rsidRPr="00A077C1">
        <w:rPr>
          <w:rFonts w:ascii="Arial" w:hAnsi="Arial" w:cs="Arial"/>
          <w:sz w:val="22"/>
          <w:szCs w:val="22"/>
          <w:lang w:val="hr-HR"/>
        </w:rPr>
        <w:t xml:space="preserve"> </w:t>
      </w:r>
      <w:r w:rsidR="007C4F7B" w:rsidRPr="00A077C1">
        <w:rPr>
          <w:rFonts w:ascii="Arial" w:hAnsi="Arial" w:cs="Arial"/>
          <w:sz w:val="22"/>
          <w:szCs w:val="22"/>
          <w:lang w:val="hr-HR"/>
        </w:rPr>
        <w:t>250</w:t>
      </w:r>
      <w:r w:rsidR="009D5F24" w:rsidRPr="00A077C1">
        <w:rPr>
          <w:rFonts w:ascii="Arial" w:hAnsi="Arial" w:cs="Arial"/>
          <w:sz w:val="22"/>
          <w:szCs w:val="22"/>
          <w:lang w:val="hr-HR"/>
        </w:rPr>
        <w:t>,00 kuna;</w:t>
      </w:r>
    </w:p>
    <w:p w14:paraId="47CD89BA" w14:textId="77777777" w:rsidR="00DE3529" w:rsidRPr="00A077C1"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33297259" w14:textId="77777777" w:rsidR="0072045E" w:rsidRPr="00A077C1"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7. </w:t>
      </w:r>
      <w:r w:rsidR="0072045E" w:rsidRPr="00A077C1">
        <w:rPr>
          <w:rFonts w:ascii="Arial" w:hAnsi="Arial" w:cs="Arial"/>
          <w:sz w:val="22"/>
          <w:szCs w:val="22"/>
          <w:lang w:val="hr-HR"/>
        </w:rPr>
        <w:t xml:space="preserve">ako ne </w:t>
      </w:r>
      <w:r w:rsidRPr="00A077C1">
        <w:rPr>
          <w:rFonts w:ascii="Arial" w:hAnsi="Arial" w:cs="Arial"/>
          <w:sz w:val="22"/>
          <w:szCs w:val="22"/>
          <w:lang w:val="hr-HR"/>
        </w:rPr>
        <w:t>preda</w:t>
      </w:r>
      <w:r w:rsidR="0072045E" w:rsidRPr="00A077C1">
        <w:rPr>
          <w:rFonts w:ascii="Arial" w:hAnsi="Arial" w:cs="Arial"/>
          <w:sz w:val="22"/>
          <w:szCs w:val="22"/>
          <w:lang w:val="hr-HR"/>
        </w:rPr>
        <w:t>je</w:t>
      </w:r>
      <w:r w:rsidRPr="00A077C1">
        <w:rPr>
          <w:rFonts w:ascii="Arial" w:hAnsi="Arial" w:cs="Arial"/>
          <w:sz w:val="22"/>
          <w:szCs w:val="22"/>
          <w:lang w:val="hr-HR"/>
        </w:rPr>
        <w:t xml:space="preserve"> odvojeno biootpad ili </w:t>
      </w:r>
      <w:r w:rsidR="0072045E" w:rsidRPr="00A077C1">
        <w:rPr>
          <w:rFonts w:ascii="Arial" w:hAnsi="Arial" w:cs="Arial"/>
          <w:sz w:val="22"/>
          <w:szCs w:val="22"/>
          <w:lang w:val="hr-HR"/>
        </w:rPr>
        <w:t xml:space="preserve">ne </w:t>
      </w:r>
      <w:r w:rsidRPr="00A077C1">
        <w:rPr>
          <w:rFonts w:ascii="Arial" w:hAnsi="Arial" w:cs="Arial"/>
          <w:sz w:val="22"/>
          <w:szCs w:val="22"/>
          <w:lang w:val="hr-HR"/>
        </w:rPr>
        <w:t>kompostira biootpad na mjestu nastanka</w:t>
      </w:r>
      <w:r w:rsidR="0072045E" w:rsidRPr="00A077C1">
        <w:rPr>
          <w:rFonts w:ascii="Arial" w:hAnsi="Arial" w:cs="Arial"/>
          <w:sz w:val="22"/>
          <w:szCs w:val="22"/>
          <w:lang w:val="hr-HR"/>
        </w:rPr>
        <w:t>, ugovorna kazna iznosi</w:t>
      </w:r>
      <w:r w:rsidR="00CE304E" w:rsidRPr="00A077C1">
        <w:rPr>
          <w:rFonts w:ascii="Arial" w:hAnsi="Arial" w:cs="Arial"/>
          <w:sz w:val="22"/>
          <w:szCs w:val="22"/>
          <w:lang w:val="hr-HR"/>
        </w:rPr>
        <w:t xml:space="preserve"> 250,00 kuna;</w:t>
      </w:r>
    </w:p>
    <w:p w14:paraId="581488A3" w14:textId="77777777" w:rsidR="00DE3529" w:rsidRPr="00A077C1" w:rsidRDefault="00DE3529" w:rsidP="00DE3529">
      <w:pPr>
        <w:pStyle w:val="box468252"/>
        <w:shd w:val="clear" w:color="auto" w:fill="FFFFFF"/>
        <w:spacing w:before="0" w:beforeAutospacing="0" w:after="48" w:afterAutospacing="0"/>
        <w:ind w:left="567"/>
        <w:textAlignment w:val="baseline"/>
        <w:rPr>
          <w:rFonts w:ascii="Arial" w:hAnsi="Arial" w:cs="Arial"/>
          <w:sz w:val="22"/>
          <w:szCs w:val="22"/>
          <w:lang w:val="hr-HR"/>
        </w:rPr>
      </w:pPr>
    </w:p>
    <w:p w14:paraId="26CAB9EC" w14:textId="77777777" w:rsidR="0072045E" w:rsidRPr="00A077C1" w:rsidRDefault="00DE3529" w:rsidP="0072045E">
      <w:pPr>
        <w:pStyle w:val="box468252"/>
        <w:shd w:val="clear" w:color="auto" w:fill="FFFFFF"/>
        <w:spacing w:before="0" w:beforeAutospacing="0" w:after="48" w:afterAutospacing="0"/>
        <w:ind w:left="567"/>
        <w:jc w:val="both"/>
        <w:textAlignment w:val="baseline"/>
        <w:rPr>
          <w:rFonts w:ascii="Arial" w:hAnsi="Arial" w:cs="Arial"/>
          <w:sz w:val="22"/>
          <w:szCs w:val="22"/>
          <w:lang w:val="hr-HR"/>
        </w:rPr>
      </w:pPr>
      <w:r w:rsidRPr="00A077C1">
        <w:rPr>
          <w:rFonts w:ascii="Arial" w:hAnsi="Arial" w:cs="Arial"/>
          <w:sz w:val="22"/>
          <w:szCs w:val="22"/>
          <w:lang w:val="hr-HR"/>
        </w:rPr>
        <w:t xml:space="preserve">8. </w:t>
      </w:r>
      <w:r w:rsidR="0072045E" w:rsidRPr="00A077C1">
        <w:rPr>
          <w:rFonts w:ascii="Arial" w:hAnsi="Arial" w:cs="Arial"/>
          <w:sz w:val="22"/>
          <w:szCs w:val="22"/>
          <w:lang w:val="hr-HR"/>
        </w:rPr>
        <w:t xml:space="preserve">ako ne </w:t>
      </w:r>
      <w:r w:rsidRPr="00A077C1">
        <w:rPr>
          <w:rFonts w:ascii="Arial" w:hAnsi="Arial" w:cs="Arial"/>
          <w:sz w:val="22"/>
          <w:szCs w:val="22"/>
          <w:lang w:val="hr-HR"/>
        </w:rPr>
        <w:t>dostavi davatelju usluge ispunjenu Izjavu o načinu korištenja javne usluge</w:t>
      </w:r>
      <w:r w:rsidR="0072045E" w:rsidRPr="00A077C1">
        <w:rPr>
          <w:rFonts w:ascii="Arial" w:hAnsi="Arial" w:cs="Arial"/>
          <w:sz w:val="22"/>
          <w:szCs w:val="22"/>
          <w:lang w:val="hr-HR"/>
        </w:rPr>
        <w:t>, ugovorna kazna iznosi</w:t>
      </w:r>
      <w:r w:rsidR="00CE304E" w:rsidRPr="00A077C1">
        <w:rPr>
          <w:rFonts w:ascii="Arial" w:hAnsi="Arial" w:cs="Arial"/>
          <w:sz w:val="22"/>
          <w:szCs w:val="22"/>
          <w:lang w:val="hr-HR"/>
        </w:rPr>
        <w:t xml:space="preserve"> 250,00 kuna.</w:t>
      </w:r>
    </w:p>
    <w:p w14:paraId="4A4B4B01" w14:textId="77777777" w:rsidR="0072045E" w:rsidRPr="00A077C1" w:rsidRDefault="004B6B46" w:rsidP="004B6B46">
      <w:pPr>
        <w:pStyle w:val="box468252"/>
        <w:shd w:val="clear" w:color="auto" w:fill="FFFFFF"/>
        <w:spacing w:before="0" w:beforeAutospacing="0" w:after="48" w:afterAutospacing="0"/>
        <w:jc w:val="both"/>
        <w:textAlignment w:val="baseline"/>
        <w:rPr>
          <w:rFonts w:ascii="Arial" w:hAnsi="Arial" w:cs="Arial"/>
          <w:sz w:val="22"/>
          <w:szCs w:val="22"/>
          <w:lang w:val="hr-HR"/>
        </w:rPr>
      </w:pPr>
      <w:r w:rsidRPr="00A077C1">
        <w:rPr>
          <w:rFonts w:ascii="Arial" w:hAnsi="Arial" w:cs="Arial"/>
          <w:sz w:val="22"/>
          <w:szCs w:val="22"/>
          <w:lang w:val="hr-HR"/>
        </w:rPr>
        <w:t>Ugovorne kazne su izražene bez PDV-a.</w:t>
      </w:r>
    </w:p>
    <w:p w14:paraId="45894F03" w14:textId="77777777" w:rsidR="004B6B46" w:rsidRPr="00A077C1" w:rsidRDefault="004B6B46" w:rsidP="004B6B46">
      <w:pPr>
        <w:pStyle w:val="box468252"/>
        <w:shd w:val="clear" w:color="auto" w:fill="FFFFFF"/>
        <w:spacing w:before="0" w:beforeAutospacing="0" w:after="48" w:afterAutospacing="0"/>
        <w:jc w:val="both"/>
        <w:textAlignment w:val="baseline"/>
        <w:rPr>
          <w:rFonts w:ascii="Arial" w:hAnsi="Arial" w:cs="Arial"/>
          <w:sz w:val="22"/>
          <w:szCs w:val="22"/>
          <w:lang w:val="hr-HR"/>
        </w:rPr>
      </w:pPr>
    </w:p>
    <w:p w14:paraId="3FA90446" w14:textId="77777777" w:rsidR="00242AB1" w:rsidRPr="00715EFC" w:rsidRDefault="00242AB1" w:rsidP="00242AB1">
      <w:pPr>
        <w:spacing w:after="0" w:line="240" w:lineRule="auto"/>
        <w:jc w:val="both"/>
        <w:rPr>
          <w:rFonts w:ascii="Arial" w:hAnsi="Arial" w:cs="Arial"/>
        </w:rPr>
      </w:pPr>
      <w:r w:rsidRPr="00715EFC">
        <w:rPr>
          <w:rFonts w:ascii="Arial" w:hAnsi="Arial" w:cs="Arial"/>
        </w:rPr>
        <w:lastRenderedPageBreak/>
        <w:t>(</w:t>
      </w:r>
      <w:r w:rsidR="0044245A">
        <w:rPr>
          <w:rFonts w:ascii="Arial" w:hAnsi="Arial" w:cs="Arial"/>
        </w:rPr>
        <w:t>3</w:t>
      </w:r>
      <w:r w:rsidRPr="00715EFC">
        <w:rPr>
          <w:rFonts w:ascii="Arial" w:hAnsi="Arial" w:cs="Arial"/>
        </w:rPr>
        <w:t xml:space="preserve">) </w:t>
      </w:r>
      <w:r w:rsidR="00826BA2">
        <w:rPr>
          <w:rFonts w:ascii="Arial" w:hAnsi="Arial" w:cs="Arial"/>
        </w:rPr>
        <w:t>Ako ne ispunjava obveze iz stavka 2. ovog članka ili ih neuredno ispunjava, k</w:t>
      </w:r>
      <w:r w:rsidRPr="00715EFC">
        <w:rPr>
          <w:rFonts w:ascii="Arial" w:hAnsi="Arial" w:cs="Arial"/>
        </w:rPr>
        <w:t xml:space="preserve">orisnik usluge </w:t>
      </w:r>
      <w:r w:rsidR="00826BA2">
        <w:rPr>
          <w:rFonts w:ascii="Arial" w:hAnsi="Arial" w:cs="Arial"/>
        </w:rPr>
        <w:t xml:space="preserve">će </w:t>
      </w:r>
      <w:r w:rsidRPr="00715EFC">
        <w:rPr>
          <w:rFonts w:ascii="Arial" w:hAnsi="Arial" w:cs="Arial"/>
        </w:rPr>
        <w:t>prilikom prvog kršenja odredb</w:t>
      </w:r>
      <w:r w:rsidR="00263D16">
        <w:rPr>
          <w:rFonts w:ascii="Arial" w:hAnsi="Arial" w:cs="Arial"/>
        </w:rPr>
        <w:t>i</w:t>
      </w:r>
      <w:r w:rsidRPr="00715EFC">
        <w:rPr>
          <w:rFonts w:ascii="Arial" w:hAnsi="Arial" w:cs="Arial"/>
        </w:rPr>
        <w:t xml:space="preserve"> bit</w:t>
      </w:r>
      <w:r w:rsidR="00652A13">
        <w:rPr>
          <w:rFonts w:ascii="Arial" w:hAnsi="Arial" w:cs="Arial"/>
        </w:rPr>
        <w:t>i</w:t>
      </w:r>
      <w:r w:rsidRPr="00715EFC">
        <w:rPr>
          <w:rFonts w:ascii="Arial" w:hAnsi="Arial" w:cs="Arial"/>
        </w:rPr>
        <w:t xml:space="preserve"> opomenut pisanim putem od davatelja usluge.</w:t>
      </w:r>
    </w:p>
    <w:p w14:paraId="5215D7A2" w14:textId="77777777" w:rsidR="00242AB1" w:rsidRPr="00715EFC" w:rsidRDefault="00242AB1" w:rsidP="00242AB1">
      <w:pPr>
        <w:spacing w:after="0" w:line="240" w:lineRule="auto"/>
        <w:jc w:val="both"/>
        <w:rPr>
          <w:rFonts w:ascii="Arial" w:hAnsi="Arial" w:cs="Arial"/>
        </w:rPr>
      </w:pPr>
    </w:p>
    <w:p w14:paraId="2AFE3267" w14:textId="77777777" w:rsidR="00242AB1" w:rsidRDefault="0044245A" w:rsidP="00242AB1">
      <w:pPr>
        <w:spacing w:after="0" w:line="240" w:lineRule="auto"/>
        <w:jc w:val="both"/>
        <w:rPr>
          <w:rFonts w:ascii="Arial" w:hAnsi="Arial" w:cs="Arial"/>
        </w:rPr>
      </w:pPr>
      <w:r>
        <w:rPr>
          <w:rFonts w:ascii="Arial" w:hAnsi="Arial" w:cs="Arial"/>
        </w:rPr>
        <w:t>(4</w:t>
      </w:r>
      <w:r w:rsidR="00242AB1" w:rsidRPr="00715EFC">
        <w:rPr>
          <w:rFonts w:ascii="Arial" w:hAnsi="Arial" w:cs="Arial"/>
        </w:rPr>
        <w:t xml:space="preserve">) Korisniku usluge koji je bio opomenut, a ponovno prekrši odredbe </w:t>
      </w:r>
      <w:r w:rsidR="00F87467">
        <w:rPr>
          <w:rFonts w:ascii="Arial" w:hAnsi="Arial" w:cs="Arial"/>
        </w:rPr>
        <w:t xml:space="preserve">iz stavka </w:t>
      </w:r>
      <w:r w:rsidR="00F87467" w:rsidRPr="0073108A">
        <w:rPr>
          <w:rFonts w:ascii="Arial" w:hAnsi="Arial" w:cs="Arial"/>
        </w:rPr>
        <w:t>2.</w:t>
      </w:r>
      <w:r w:rsidR="00F87467">
        <w:rPr>
          <w:rFonts w:ascii="Arial" w:hAnsi="Arial" w:cs="Arial"/>
        </w:rPr>
        <w:t xml:space="preserve"> ovog članka</w:t>
      </w:r>
      <w:r w:rsidR="00F87467" w:rsidRPr="00715EFC">
        <w:rPr>
          <w:rFonts w:ascii="Arial" w:hAnsi="Arial" w:cs="Arial"/>
        </w:rPr>
        <w:t xml:space="preserve"> </w:t>
      </w:r>
      <w:r w:rsidR="00242AB1">
        <w:rPr>
          <w:rFonts w:ascii="Arial" w:hAnsi="Arial" w:cs="Arial"/>
        </w:rPr>
        <w:t>naplatit će se ugovorna kazna</w:t>
      </w:r>
      <w:r w:rsidR="00242AB1" w:rsidRPr="00715EFC">
        <w:rPr>
          <w:rFonts w:ascii="Arial" w:hAnsi="Arial" w:cs="Arial"/>
        </w:rPr>
        <w:t>.</w:t>
      </w:r>
      <w:r w:rsidR="00242AB1" w:rsidRPr="00242AB1">
        <w:rPr>
          <w:rFonts w:ascii="Arial" w:hAnsi="Arial" w:cs="Arial"/>
        </w:rPr>
        <w:t xml:space="preserve"> </w:t>
      </w:r>
    </w:p>
    <w:p w14:paraId="74E05702" w14:textId="77777777" w:rsidR="00D83C1F" w:rsidRDefault="00D83C1F" w:rsidP="00D83C1F">
      <w:pPr>
        <w:spacing w:after="0" w:line="240" w:lineRule="auto"/>
        <w:jc w:val="both"/>
        <w:rPr>
          <w:rFonts w:ascii="Arial" w:hAnsi="Arial" w:cs="Arial"/>
          <w:color w:val="70AD47" w:themeColor="accent6"/>
          <w:highlight w:val="yellow"/>
        </w:rPr>
      </w:pPr>
    </w:p>
    <w:p w14:paraId="5D76CD67" w14:textId="77777777" w:rsidR="00826BA2" w:rsidRPr="005D1194" w:rsidRDefault="00826BA2" w:rsidP="00F87467">
      <w:pPr>
        <w:spacing w:after="0" w:line="240" w:lineRule="auto"/>
        <w:jc w:val="both"/>
        <w:rPr>
          <w:rFonts w:ascii="Arial" w:hAnsi="Arial" w:cs="Arial"/>
        </w:rPr>
      </w:pPr>
      <w:r w:rsidRPr="005D1194">
        <w:rPr>
          <w:rFonts w:ascii="Arial" w:hAnsi="Arial" w:cs="Arial"/>
        </w:rPr>
        <w:t>(</w:t>
      </w:r>
      <w:r w:rsidR="009A4A25" w:rsidRPr="005D1194">
        <w:rPr>
          <w:rFonts w:ascii="Arial" w:hAnsi="Arial" w:cs="Arial"/>
        </w:rPr>
        <w:t>5</w:t>
      </w:r>
      <w:r w:rsidRPr="005D1194">
        <w:rPr>
          <w:rFonts w:ascii="Arial" w:hAnsi="Arial" w:cs="Arial"/>
        </w:rPr>
        <w:t xml:space="preserve">) Ukoliko se utvrdi da je korisnik usluge počinio više radnji za koje je propisana ugovorna kazna, davatelj usluge će mu za svaku od navedenih radnji obračunati i naplatiti ugovornu kaznu. </w:t>
      </w:r>
      <w:r w:rsidR="009A4A25" w:rsidRPr="005D1194">
        <w:rPr>
          <w:rFonts w:ascii="Arial" w:hAnsi="Arial" w:cs="Arial"/>
        </w:rPr>
        <w:t>Iznos ugovorne kazne određene za pojedino postupanje korisnika usluge može biti najviše do iznosa godišnje  cijene obvezne minimalne javne usluge.</w:t>
      </w:r>
    </w:p>
    <w:p w14:paraId="31B2D4FE" w14:textId="77777777" w:rsidR="005A2E0D" w:rsidRPr="005D1194" w:rsidRDefault="005A2E0D" w:rsidP="00F87467">
      <w:pPr>
        <w:spacing w:after="0" w:line="240" w:lineRule="auto"/>
        <w:jc w:val="both"/>
        <w:rPr>
          <w:rFonts w:ascii="Arial" w:hAnsi="Arial" w:cs="Arial"/>
        </w:rPr>
      </w:pPr>
    </w:p>
    <w:p w14:paraId="34A1CF51" w14:textId="77777777" w:rsidR="009A4A25" w:rsidRDefault="009A4A25" w:rsidP="009A4A25">
      <w:pPr>
        <w:spacing w:after="0" w:line="240" w:lineRule="auto"/>
        <w:jc w:val="both"/>
        <w:rPr>
          <w:rFonts w:ascii="Arial" w:hAnsi="Arial" w:cs="Arial"/>
        </w:rPr>
      </w:pPr>
      <w:r w:rsidRPr="0072045E">
        <w:rPr>
          <w:rFonts w:ascii="Arial" w:hAnsi="Arial" w:cs="Arial"/>
        </w:rPr>
        <w:t>(</w:t>
      </w:r>
      <w:r>
        <w:rPr>
          <w:rFonts w:ascii="Arial" w:hAnsi="Arial" w:cs="Arial"/>
        </w:rPr>
        <w:t>6</w:t>
      </w:r>
      <w:r w:rsidRPr="0072045E">
        <w:rPr>
          <w:rFonts w:ascii="Arial" w:hAnsi="Arial" w:cs="Arial"/>
        </w:rPr>
        <w:t>) Kad više korisnika usluge koristi zajednički spremnik, nastalu obvezu plaćanja ugovorne kazne u slučaju kad se ne utvrdi odgovornost pojedinog korisnika snose svi korisnici usluge koji koriste zajednički spremnik sukladno udjelima u korištenju spremnika.</w:t>
      </w:r>
    </w:p>
    <w:p w14:paraId="3E9B355C" w14:textId="77777777" w:rsidR="00826BA2" w:rsidRDefault="00826BA2" w:rsidP="00F87467">
      <w:pPr>
        <w:spacing w:after="0" w:line="240" w:lineRule="auto"/>
        <w:jc w:val="both"/>
        <w:rPr>
          <w:rFonts w:ascii="Arial" w:hAnsi="Arial" w:cs="Arial"/>
        </w:rPr>
      </w:pPr>
    </w:p>
    <w:p w14:paraId="635AE994" w14:textId="77777777" w:rsidR="00F87467" w:rsidRDefault="00F87467" w:rsidP="00F87467">
      <w:pPr>
        <w:spacing w:after="0" w:line="240" w:lineRule="auto"/>
        <w:jc w:val="both"/>
        <w:rPr>
          <w:rFonts w:ascii="Arial" w:hAnsi="Arial" w:cs="Arial"/>
        </w:rPr>
      </w:pPr>
      <w:r w:rsidRPr="0072045E">
        <w:rPr>
          <w:rFonts w:ascii="Arial" w:hAnsi="Arial" w:cs="Arial"/>
        </w:rPr>
        <w:t>(</w:t>
      </w:r>
      <w:r w:rsidR="009A4A25">
        <w:rPr>
          <w:rFonts w:ascii="Arial" w:hAnsi="Arial" w:cs="Arial"/>
        </w:rPr>
        <w:t>7</w:t>
      </w:r>
      <w:r w:rsidRPr="0072045E">
        <w:rPr>
          <w:rFonts w:ascii="Arial" w:hAnsi="Arial" w:cs="Arial"/>
        </w:rPr>
        <w:t>) Iznos ugovorne kazne iskazuje se na zasebnoj stavci na računu za javnu uslugu.</w:t>
      </w:r>
    </w:p>
    <w:p w14:paraId="31BFC6D5" w14:textId="77777777" w:rsidR="00AD690E" w:rsidRDefault="00AD690E" w:rsidP="00F87467">
      <w:pPr>
        <w:spacing w:after="0" w:line="240" w:lineRule="auto"/>
        <w:jc w:val="both"/>
        <w:rPr>
          <w:rFonts w:ascii="Arial" w:hAnsi="Arial" w:cs="Arial"/>
        </w:rPr>
      </w:pPr>
    </w:p>
    <w:p w14:paraId="253B9AB8" w14:textId="77777777" w:rsidR="0072045E" w:rsidRDefault="0080063A" w:rsidP="00F87467">
      <w:pPr>
        <w:spacing w:after="0" w:line="240" w:lineRule="auto"/>
        <w:jc w:val="both"/>
        <w:rPr>
          <w:rFonts w:ascii="Arial" w:hAnsi="Arial" w:cs="Arial"/>
        </w:rPr>
      </w:pPr>
      <w:r>
        <w:rPr>
          <w:rFonts w:ascii="Arial" w:hAnsi="Arial" w:cs="Arial"/>
        </w:rPr>
        <w:t>(</w:t>
      </w:r>
      <w:r w:rsidR="009A4A25">
        <w:rPr>
          <w:rFonts w:ascii="Arial" w:hAnsi="Arial" w:cs="Arial"/>
        </w:rPr>
        <w:t>8</w:t>
      </w:r>
      <w:r w:rsidR="0072045E" w:rsidRPr="0072045E">
        <w:rPr>
          <w:rFonts w:ascii="Arial" w:hAnsi="Arial" w:cs="Arial"/>
        </w:rPr>
        <w:t>) Na pitanja ugovorne kazne koja nisu uređena ov</w:t>
      </w:r>
      <w:r>
        <w:rPr>
          <w:rFonts w:ascii="Arial" w:hAnsi="Arial" w:cs="Arial"/>
        </w:rPr>
        <w:t>o</w:t>
      </w:r>
      <w:r w:rsidR="0072045E" w:rsidRPr="0072045E">
        <w:rPr>
          <w:rFonts w:ascii="Arial" w:hAnsi="Arial" w:cs="Arial"/>
        </w:rPr>
        <w:t xml:space="preserve">m </w:t>
      </w:r>
      <w:r>
        <w:rPr>
          <w:rFonts w:ascii="Arial" w:hAnsi="Arial" w:cs="Arial"/>
        </w:rPr>
        <w:t>Odlukom</w:t>
      </w:r>
      <w:r w:rsidR="0072045E" w:rsidRPr="0072045E">
        <w:rPr>
          <w:rFonts w:ascii="Arial" w:hAnsi="Arial" w:cs="Arial"/>
        </w:rPr>
        <w:t xml:space="preserve"> primjenjuju se odredbe </w:t>
      </w:r>
      <w:r>
        <w:rPr>
          <w:rFonts w:ascii="Arial" w:hAnsi="Arial" w:cs="Arial"/>
        </w:rPr>
        <w:t>Zakona</w:t>
      </w:r>
      <w:r w:rsidR="004D38F7">
        <w:rPr>
          <w:rFonts w:ascii="Arial" w:hAnsi="Arial" w:cs="Arial"/>
        </w:rPr>
        <w:t xml:space="preserve"> o gospodarenju otpadom i </w:t>
      </w:r>
      <w:r w:rsidR="004D38F7" w:rsidRPr="004D38F7">
        <w:rPr>
          <w:rFonts w:ascii="Arial" w:hAnsi="Arial" w:cs="Arial"/>
        </w:rPr>
        <w:t>odredbe zakona kojim se uređuju obvezni odnosi.</w:t>
      </w:r>
    </w:p>
    <w:p w14:paraId="7AAB474D" w14:textId="77777777" w:rsidR="0044245A" w:rsidRDefault="0044245A" w:rsidP="00F87467">
      <w:pPr>
        <w:spacing w:after="0" w:line="240" w:lineRule="auto"/>
        <w:jc w:val="both"/>
        <w:rPr>
          <w:rFonts w:ascii="Arial" w:hAnsi="Arial" w:cs="Arial"/>
        </w:rPr>
      </w:pPr>
    </w:p>
    <w:p w14:paraId="17DB5999" w14:textId="77777777" w:rsidR="00F87467" w:rsidRPr="00715EFC" w:rsidRDefault="00F87467" w:rsidP="00F87467">
      <w:pPr>
        <w:spacing w:after="0" w:line="240" w:lineRule="auto"/>
        <w:jc w:val="center"/>
        <w:rPr>
          <w:rFonts w:ascii="Arial" w:hAnsi="Arial" w:cs="Arial"/>
        </w:rPr>
      </w:pPr>
      <w:r w:rsidRPr="00715EFC">
        <w:rPr>
          <w:rFonts w:ascii="Arial" w:hAnsi="Arial" w:cs="Arial"/>
        </w:rPr>
        <w:t xml:space="preserve">Članak </w:t>
      </w:r>
      <w:r>
        <w:rPr>
          <w:rFonts w:ascii="Arial" w:hAnsi="Arial" w:cs="Arial"/>
        </w:rPr>
        <w:t>1</w:t>
      </w:r>
      <w:r w:rsidR="00582BE5">
        <w:rPr>
          <w:rFonts w:ascii="Arial" w:hAnsi="Arial" w:cs="Arial"/>
        </w:rPr>
        <w:t>7</w:t>
      </w:r>
      <w:r w:rsidRPr="00715EFC">
        <w:rPr>
          <w:rFonts w:ascii="Arial" w:hAnsi="Arial" w:cs="Arial"/>
        </w:rPr>
        <w:t>.</w:t>
      </w:r>
    </w:p>
    <w:p w14:paraId="5509098A" w14:textId="77777777" w:rsidR="00242AB1" w:rsidRDefault="00242AB1" w:rsidP="00242AB1">
      <w:pPr>
        <w:spacing w:after="0" w:line="240" w:lineRule="auto"/>
        <w:jc w:val="both"/>
        <w:rPr>
          <w:rFonts w:ascii="Arial" w:hAnsi="Arial" w:cs="Arial"/>
        </w:rPr>
      </w:pPr>
    </w:p>
    <w:p w14:paraId="56BFCD7F" w14:textId="77777777" w:rsidR="00BD6EF9" w:rsidRDefault="00BD6EF9" w:rsidP="00BD6EF9">
      <w:pPr>
        <w:spacing w:after="0" w:line="240" w:lineRule="auto"/>
        <w:jc w:val="both"/>
        <w:rPr>
          <w:rFonts w:ascii="Arial" w:hAnsi="Arial" w:cs="Arial"/>
        </w:rPr>
      </w:pPr>
      <w:r w:rsidRPr="00715EFC">
        <w:rPr>
          <w:rFonts w:ascii="Arial" w:hAnsi="Arial" w:cs="Arial"/>
        </w:rPr>
        <w:t>Radi utvrđivanja nužnih činjenica kojima se utvrđuje postupanje korisnika usluge protivno Ugovoru o korištenju javne usluge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odnosno koji mogu poslužiti za obračun ugovorne kazne.</w:t>
      </w:r>
    </w:p>
    <w:p w14:paraId="173B5D3A" w14:textId="77777777" w:rsidR="00BD6EF9" w:rsidRPr="00715EFC" w:rsidRDefault="00BD6EF9" w:rsidP="00BD6EF9">
      <w:pPr>
        <w:spacing w:after="0" w:line="240" w:lineRule="auto"/>
        <w:jc w:val="both"/>
        <w:rPr>
          <w:rFonts w:ascii="Arial" w:hAnsi="Arial" w:cs="Arial"/>
        </w:rPr>
      </w:pPr>
    </w:p>
    <w:p w14:paraId="5B74369C" w14:textId="77777777" w:rsidR="005F3C7F" w:rsidRPr="005D1194" w:rsidRDefault="005F3C7F" w:rsidP="004F719F">
      <w:pPr>
        <w:spacing w:after="0" w:line="240" w:lineRule="auto"/>
        <w:jc w:val="both"/>
        <w:rPr>
          <w:rFonts w:ascii="Arial" w:eastAsia="Times New Roman" w:hAnsi="Arial" w:cs="Arial"/>
          <w:b/>
          <w:i/>
          <w:u w:val="single"/>
          <w:lang w:eastAsia="hr-HR"/>
        </w:rPr>
      </w:pPr>
      <w:r w:rsidRPr="005D1194">
        <w:rPr>
          <w:rFonts w:ascii="Arial" w:eastAsia="Times New Roman" w:hAnsi="Arial" w:cs="Arial"/>
          <w:b/>
          <w:i/>
          <w:u w:val="single"/>
          <w:lang w:eastAsia="hr-HR"/>
        </w:rPr>
        <w:t>Način podnošenja prigovora</w:t>
      </w:r>
      <w:r w:rsidR="00503F3A">
        <w:rPr>
          <w:rFonts w:ascii="Arial" w:eastAsia="Times New Roman" w:hAnsi="Arial" w:cs="Arial"/>
          <w:b/>
          <w:i/>
          <w:u w:val="single"/>
          <w:lang w:eastAsia="hr-HR"/>
        </w:rPr>
        <w:t xml:space="preserve"> na račun</w:t>
      </w:r>
      <w:r w:rsidRPr="005D1194">
        <w:rPr>
          <w:rFonts w:ascii="Arial" w:eastAsia="Times New Roman" w:hAnsi="Arial" w:cs="Arial"/>
          <w:b/>
          <w:i/>
          <w:u w:val="single"/>
          <w:lang w:eastAsia="hr-HR"/>
        </w:rPr>
        <w:t xml:space="preserve"> i postupanje po prigovoru korisnika usluge</w:t>
      </w:r>
    </w:p>
    <w:p w14:paraId="145FF5E3" w14:textId="77777777" w:rsidR="005F3C7F" w:rsidRDefault="005F3C7F" w:rsidP="004F719F">
      <w:pPr>
        <w:spacing w:after="0" w:line="240" w:lineRule="auto"/>
        <w:jc w:val="both"/>
        <w:rPr>
          <w:rFonts w:ascii="Arial" w:eastAsia="Times New Roman" w:hAnsi="Arial" w:cs="Arial"/>
          <w:b/>
          <w:i/>
          <w:color w:val="70AD47" w:themeColor="accent6"/>
          <w:u w:val="single"/>
          <w:lang w:eastAsia="hr-HR"/>
        </w:rPr>
      </w:pPr>
    </w:p>
    <w:p w14:paraId="4068B891" w14:textId="77777777" w:rsidR="005F3C7F" w:rsidRPr="005F3C7F" w:rsidRDefault="005F3C7F" w:rsidP="005F3C7F">
      <w:pPr>
        <w:spacing w:after="0" w:line="240" w:lineRule="auto"/>
        <w:jc w:val="center"/>
        <w:rPr>
          <w:rFonts w:ascii="Arial" w:eastAsia="Times New Roman" w:hAnsi="Arial" w:cs="Arial"/>
          <w:lang w:eastAsia="hr-HR"/>
        </w:rPr>
      </w:pPr>
      <w:r w:rsidRPr="005F3C7F">
        <w:rPr>
          <w:rFonts w:ascii="Arial" w:eastAsia="Times New Roman" w:hAnsi="Arial" w:cs="Arial"/>
          <w:lang w:eastAsia="hr-HR"/>
        </w:rPr>
        <w:t xml:space="preserve">Članak </w:t>
      </w:r>
      <w:r w:rsidR="00582BE5">
        <w:rPr>
          <w:rFonts w:ascii="Arial" w:eastAsia="Times New Roman" w:hAnsi="Arial" w:cs="Arial"/>
          <w:lang w:eastAsia="hr-HR"/>
        </w:rPr>
        <w:t>18</w:t>
      </w:r>
      <w:r w:rsidRPr="005F3C7F">
        <w:rPr>
          <w:rFonts w:ascii="Arial" w:eastAsia="Times New Roman" w:hAnsi="Arial" w:cs="Arial"/>
          <w:lang w:eastAsia="hr-HR"/>
        </w:rPr>
        <w:t>.</w:t>
      </w:r>
    </w:p>
    <w:p w14:paraId="0C7D67DF" w14:textId="77777777" w:rsidR="005F3C7F" w:rsidRDefault="005F3C7F" w:rsidP="005F3C7F">
      <w:pPr>
        <w:spacing w:after="0" w:line="240" w:lineRule="auto"/>
        <w:jc w:val="center"/>
        <w:rPr>
          <w:rFonts w:ascii="Arial" w:eastAsia="Times New Roman" w:hAnsi="Arial" w:cs="Arial"/>
          <w:color w:val="70AD47" w:themeColor="accent6"/>
          <w:lang w:eastAsia="hr-HR"/>
        </w:rPr>
      </w:pPr>
    </w:p>
    <w:p w14:paraId="42069DA5" w14:textId="77777777" w:rsidR="005F3C7F" w:rsidRPr="005F3C7F" w:rsidRDefault="005F3C7F" w:rsidP="005F3C7F">
      <w:pPr>
        <w:spacing w:after="0" w:line="240" w:lineRule="auto"/>
        <w:jc w:val="both"/>
        <w:rPr>
          <w:rFonts w:ascii="Arial" w:eastAsia="Times New Roman" w:hAnsi="Arial" w:cs="Arial"/>
          <w:lang w:eastAsia="hr-HR"/>
        </w:rPr>
      </w:pPr>
      <w:r w:rsidRPr="005F3C7F">
        <w:rPr>
          <w:rFonts w:ascii="Arial" w:eastAsia="Times New Roman" w:hAnsi="Arial" w:cs="Arial"/>
          <w:lang w:eastAsia="hr-HR"/>
        </w:rPr>
        <w:t>(1) Korisnici usluge imaju mogućnost podnošenja pisanih prigovora</w:t>
      </w:r>
      <w:r w:rsidR="00503F3A">
        <w:rPr>
          <w:rFonts w:ascii="Arial" w:eastAsia="Times New Roman" w:hAnsi="Arial" w:cs="Arial"/>
          <w:lang w:eastAsia="hr-HR"/>
        </w:rPr>
        <w:t xml:space="preserve"> na ispostavljeni račun</w:t>
      </w:r>
      <w:r w:rsidRPr="005F3C7F">
        <w:rPr>
          <w:rFonts w:ascii="Arial" w:eastAsia="Times New Roman" w:hAnsi="Arial" w:cs="Arial"/>
          <w:lang w:eastAsia="hr-HR"/>
        </w:rPr>
        <w:t xml:space="preserve"> poštom, telefaksom ili elektroničkom poštom te u sjedištu davatelja usluge koji je dužan na prigovor odgovoriti u roku od 15 (petnaest) dana od dana zaprimanja prigovora. Davatelj usluge dužan je voditi i čuvati pisanu evidenciju prigovora korisnika najmanje godinu dana od primitka prigovora korisnika. </w:t>
      </w:r>
    </w:p>
    <w:p w14:paraId="12DA8F4C" w14:textId="77777777" w:rsidR="005F3C7F" w:rsidRPr="005F3C7F" w:rsidRDefault="005F3C7F" w:rsidP="005F3C7F">
      <w:pPr>
        <w:spacing w:after="0" w:line="240" w:lineRule="auto"/>
        <w:jc w:val="both"/>
        <w:rPr>
          <w:rFonts w:ascii="Arial" w:eastAsia="Times New Roman" w:hAnsi="Arial" w:cs="Arial"/>
          <w:lang w:eastAsia="hr-HR"/>
        </w:rPr>
      </w:pPr>
    </w:p>
    <w:p w14:paraId="65B80D9B" w14:textId="77777777" w:rsidR="005F3C7F" w:rsidRDefault="005F3C7F" w:rsidP="005F3C7F">
      <w:pPr>
        <w:spacing w:after="0" w:line="240" w:lineRule="auto"/>
        <w:jc w:val="both"/>
        <w:rPr>
          <w:rFonts w:ascii="Arial" w:eastAsia="Times New Roman" w:hAnsi="Arial" w:cs="Arial"/>
          <w:lang w:eastAsia="hr-HR"/>
        </w:rPr>
      </w:pPr>
      <w:r w:rsidRPr="005F3C7F">
        <w:rPr>
          <w:rFonts w:ascii="Arial" w:eastAsia="Times New Roman" w:hAnsi="Arial" w:cs="Arial"/>
          <w:lang w:eastAsia="hr-HR"/>
        </w:rPr>
        <w:t>(2) Rok za pisanu reklamaciju na ispostavljeni račun je 8 (osam) dana od primitka računa, u protivnom se smatra da je ispostavljeni račun nesporan, a priloženi obračun pravilan</w:t>
      </w:r>
      <w:r>
        <w:rPr>
          <w:rFonts w:ascii="Arial" w:eastAsia="Times New Roman" w:hAnsi="Arial" w:cs="Arial"/>
          <w:lang w:eastAsia="hr-HR"/>
        </w:rPr>
        <w:t>.</w:t>
      </w:r>
    </w:p>
    <w:p w14:paraId="60EED996" w14:textId="77777777" w:rsidR="005A0F24" w:rsidRDefault="005A0F24" w:rsidP="005F3C7F">
      <w:pPr>
        <w:spacing w:after="0" w:line="240" w:lineRule="auto"/>
        <w:jc w:val="both"/>
        <w:rPr>
          <w:rFonts w:ascii="Arial" w:eastAsia="Times New Roman" w:hAnsi="Arial" w:cs="Arial"/>
          <w:lang w:eastAsia="hr-HR"/>
        </w:rPr>
      </w:pPr>
    </w:p>
    <w:p w14:paraId="461E2702" w14:textId="77777777" w:rsidR="004F719F" w:rsidRPr="005D1194" w:rsidRDefault="004F719F" w:rsidP="004F719F">
      <w:pPr>
        <w:spacing w:after="0" w:line="240" w:lineRule="auto"/>
        <w:jc w:val="both"/>
        <w:rPr>
          <w:rFonts w:ascii="Arial" w:eastAsia="Times New Roman" w:hAnsi="Arial" w:cs="Arial"/>
          <w:b/>
          <w:i/>
          <w:u w:val="single"/>
          <w:lang w:eastAsia="hr-HR"/>
        </w:rPr>
      </w:pPr>
      <w:r w:rsidRPr="005D1194">
        <w:rPr>
          <w:rFonts w:ascii="Arial" w:eastAsia="Times New Roman" w:hAnsi="Arial" w:cs="Arial"/>
          <w:b/>
          <w:i/>
          <w:u w:val="single"/>
          <w:lang w:eastAsia="hr-HR"/>
        </w:rPr>
        <w:t xml:space="preserve">Način podnošenja prigovora i postupanje po prigovoru </w:t>
      </w:r>
      <w:r w:rsidR="002B1983" w:rsidRPr="005D1194">
        <w:rPr>
          <w:rFonts w:ascii="Arial" w:eastAsia="Times New Roman" w:hAnsi="Arial" w:cs="Arial"/>
          <w:b/>
          <w:i/>
          <w:u w:val="single"/>
          <w:lang w:eastAsia="hr-HR"/>
        </w:rPr>
        <w:t>građana na neugodu uzrokovanu sustavom sakupljanja komunalnog otpada</w:t>
      </w:r>
    </w:p>
    <w:p w14:paraId="0DCB5790" w14:textId="77777777" w:rsidR="004F719F" w:rsidRPr="005D1194" w:rsidRDefault="004F719F" w:rsidP="004F719F">
      <w:pPr>
        <w:spacing w:after="0" w:line="240" w:lineRule="auto"/>
        <w:jc w:val="both"/>
        <w:rPr>
          <w:rFonts w:ascii="Arial" w:eastAsia="Times New Roman" w:hAnsi="Arial" w:cs="Arial"/>
          <w:lang w:eastAsia="hr-HR"/>
        </w:rPr>
      </w:pPr>
    </w:p>
    <w:p w14:paraId="4CEAEF00" w14:textId="77777777" w:rsidR="004F719F" w:rsidRPr="005D1194" w:rsidRDefault="004F719F" w:rsidP="004F719F">
      <w:pPr>
        <w:spacing w:after="0" w:line="240" w:lineRule="auto"/>
        <w:jc w:val="center"/>
        <w:rPr>
          <w:rFonts w:ascii="Arial" w:eastAsia="Times New Roman" w:hAnsi="Arial" w:cs="Arial"/>
          <w:lang w:eastAsia="hr-HR"/>
        </w:rPr>
      </w:pPr>
      <w:r w:rsidRPr="005D1194">
        <w:rPr>
          <w:rFonts w:ascii="Arial" w:eastAsia="Times New Roman" w:hAnsi="Arial" w:cs="Arial"/>
          <w:lang w:eastAsia="hr-HR"/>
        </w:rPr>
        <w:t xml:space="preserve">Članak </w:t>
      </w:r>
      <w:r w:rsidR="00582BE5">
        <w:rPr>
          <w:rFonts w:ascii="Arial" w:eastAsia="Times New Roman" w:hAnsi="Arial" w:cs="Arial"/>
          <w:lang w:eastAsia="hr-HR"/>
        </w:rPr>
        <w:t>19</w:t>
      </w:r>
      <w:r w:rsidR="00E41AFE" w:rsidRPr="005D1194">
        <w:rPr>
          <w:rFonts w:ascii="Arial" w:eastAsia="Times New Roman" w:hAnsi="Arial" w:cs="Arial"/>
          <w:lang w:eastAsia="hr-HR"/>
        </w:rPr>
        <w:t>.</w:t>
      </w:r>
    </w:p>
    <w:p w14:paraId="6BDFBBF9" w14:textId="77777777" w:rsidR="00E41AFE" w:rsidRPr="005D1194" w:rsidRDefault="00E41AFE" w:rsidP="004F719F">
      <w:pPr>
        <w:spacing w:after="0" w:line="240" w:lineRule="auto"/>
        <w:jc w:val="center"/>
        <w:rPr>
          <w:rFonts w:ascii="Arial" w:eastAsia="Times New Roman" w:hAnsi="Arial" w:cs="Arial"/>
          <w:lang w:eastAsia="hr-HR"/>
        </w:rPr>
      </w:pPr>
    </w:p>
    <w:p w14:paraId="013B2BA8" w14:textId="77777777" w:rsidR="00935642" w:rsidRPr="005D1194" w:rsidRDefault="00935642" w:rsidP="00935642">
      <w:pPr>
        <w:spacing w:after="0" w:line="240" w:lineRule="auto"/>
        <w:jc w:val="both"/>
        <w:rPr>
          <w:rFonts w:ascii="Arial" w:eastAsia="Times New Roman" w:hAnsi="Arial" w:cs="Arial"/>
          <w:lang w:eastAsia="hr-HR"/>
        </w:rPr>
      </w:pPr>
      <w:r w:rsidRPr="005D1194">
        <w:rPr>
          <w:rFonts w:ascii="Arial" w:eastAsia="Times New Roman" w:hAnsi="Arial" w:cs="Arial"/>
          <w:lang w:eastAsia="hr-HR"/>
        </w:rPr>
        <w:t>(1) Građani imaju pravo podnošenja usmenih i pisanih prigovora poštom, telefaksom ili elektroničkom poštom te u sjedištu davatelja usluge na neugodu uzrokovanu sustavom sakupljanja otpada.</w:t>
      </w:r>
    </w:p>
    <w:p w14:paraId="56068A98" w14:textId="77777777" w:rsidR="00935642" w:rsidRPr="005D1194" w:rsidRDefault="00935642" w:rsidP="00935642">
      <w:pPr>
        <w:spacing w:after="0" w:line="240" w:lineRule="auto"/>
        <w:jc w:val="both"/>
        <w:rPr>
          <w:rFonts w:ascii="Arial" w:eastAsia="Times New Roman" w:hAnsi="Arial" w:cs="Arial"/>
          <w:lang w:eastAsia="hr-HR"/>
        </w:rPr>
      </w:pPr>
    </w:p>
    <w:p w14:paraId="53FFDCC2" w14:textId="77777777" w:rsidR="00935642" w:rsidRPr="005D1194" w:rsidRDefault="00935642" w:rsidP="00935642">
      <w:pPr>
        <w:spacing w:after="0" w:line="240" w:lineRule="auto"/>
        <w:jc w:val="both"/>
        <w:rPr>
          <w:rFonts w:ascii="Arial" w:eastAsia="Times New Roman" w:hAnsi="Arial" w:cs="Arial"/>
          <w:lang w:eastAsia="hr-HR"/>
        </w:rPr>
      </w:pPr>
      <w:r w:rsidRPr="005D1194">
        <w:rPr>
          <w:rFonts w:ascii="Arial" w:eastAsia="Times New Roman" w:hAnsi="Arial" w:cs="Arial"/>
          <w:lang w:eastAsia="hr-HR"/>
        </w:rPr>
        <w:lastRenderedPageBreak/>
        <w:t xml:space="preserve">(2) Davatelj usluge dužan je u što kraćem roku odgovoriti na takve prigovore te </w:t>
      </w:r>
      <w:r w:rsidR="00B06DC6" w:rsidRPr="005D1194">
        <w:rPr>
          <w:rFonts w:ascii="Arial" w:eastAsia="Times New Roman" w:hAnsi="Arial" w:cs="Arial"/>
          <w:lang w:eastAsia="hr-HR"/>
        </w:rPr>
        <w:t>ukoliko je neugoda uzrokovana poslovanjem davatelja uslug</w:t>
      </w:r>
      <w:r w:rsidR="007D568A" w:rsidRPr="005D1194">
        <w:rPr>
          <w:rFonts w:ascii="Arial" w:eastAsia="Times New Roman" w:hAnsi="Arial" w:cs="Arial"/>
          <w:lang w:eastAsia="hr-HR"/>
        </w:rPr>
        <w:t>a, otkloniti uzroke</w:t>
      </w:r>
      <w:r w:rsidR="00B06DC6" w:rsidRPr="005D1194">
        <w:rPr>
          <w:rFonts w:ascii="Arial" w:eastAsia="Times New Roman" w:hAnsi="Arial" w:cs="Arial"/>
          <w:lang w:eastAsia="hr-HR"/>
        </w:rPr>
        <w:t xml:space="preserve"> neugode o svom trošku</w:t>
      </w:r>
      <w:r w:rsidRPr="005D1194">
        <w:rPr>
          <w:rFonts w:ascii="Arial" w:eastAsia="Times New Roman" w:hAnsi="Arial" w:cs="Arial"/>
          <w:lang w:eastAsia="hr-HR"/>
        </w:rPr>
        <w:t>.</w:t>
      </w:r>
    </w:p>
    <w:p w14:paraId="19C4E73B" w14:textId="77777777" w:rsidR="00935642" w:rsidRPr="005D1194" w:rsidRDefault="00935642" w:rsidP="00935642">
      <w:pPr>
        <w:spacing w:after="0" w:line="240" w:lineRule="auto"/>
        <w:jc w:val="both"/>
        <w:rPr>
          <w:rFonts w:ascii="Arial" w:eastAsia="Times New Roman" w:hAnsi="Arial" w:cs="Arial"/>
          <w:lang w:eastAsia="hr-HR"/>
        </w:rPr>
      </w:pPr>
    </w:p>
    <w:p w14:paraId="31E7735D" w14:textId="77777777" w:rsidR="00705D09" w:rsidRPr="005D1194" w:rsidRDefault="00935642" w:rsidP="00824759">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(3) Ukoliko je neugoda uzrokovana </w:t>
      </w:r>
      <w:r w:rsidR="00433F1B" w:rsidRPr="005D1194">
        <w:rPr>
          <w:rFonts w:ascii="Arial" w:eastAsia="Times New Roman" w:hAnsi="Arial" w:cs="Arial"/>
          <w:lang w:eastAsia="hr-HR"/>
        </w:rPr>
        <w:t>neodgovor</w:t>
      </w:r>
      <w:r w:rsidRPr="005D1194">
        <w:rPr>
          <w:rFonts w:ascii="Arial" w:eastAsia="Times New Roman" w:hAnsi="Arial" w:cs="Arial"/>
          <w:lang w:eastAsia="hr-HR"/>
        </w:rPr>
        <w:t xml:space="preserve">nim postupanjem nekog korisnika usluge, davatelj usluge </w:t>
      </w:r>
      <w:r w:rsidR="00824759" w:rsidRPr="005D1194">
        <w:rPr>
          <w:rFonts w:ascii="Arial" w:eastAsia="Times New Roman" w:hAnsi="Arial" w:cs="Arial"/>
          <w:lang w:eastAsia="hr-HR"/>
        </w:rPr>
        <w:t>postupit će sukladno članku 1</w:t>
      </w:r>
      <w:r w:rsidR="00582BE5">
        <w:rPr>
          <w:rFonts w:ascii="Arial" w:eastAsia="Times New Roman" w:hAnsi="Arial" w:cs="Arial"/>
          <w:lang w:eastAsia="hr-HR"/>
        </w:rPr>
        <w:t>6</w:t>
      </w:r>
      <w:r w:rsidR="00824759" w:rsidRPr="005D1194">
        <w:rPr>
          <w:rFonts w:ascii="Arial" w:eastAsia="Times New Roman" w:hAnsi="Arial" w:cs="Arial"/>
          <w:lang w:eastAsia="hr-HR"/>
        </w:rPr>
        <w:t>., stavcima 3. do 8. ove Odluke.</w:t>
      </w:r>
    </w:p>
    <w:p w14:paraId="174181B7" w14:textId="77777777" w:rsidR="002B1983" w:rsidRDefault="002B1983" w:rsidP="004F719F">
      <w:pPr>
        <w:spacing w:after="0" w:line="240" w:lineRule="auto"/>
        <w:jc w:val="center"/>
        <w:rPr>
          <w:rFonts w:ascii="Arial" w:eastAsia="Times New Roman" w:hAnsi="Arial" w:cs="Arial"/>
          <w:lang w:eastAsia="hr-HR"/>
        </w:rPr>
      </w:pPr>
    </w:p>
    <w:p w14:paraId="471A1588" w14:textId="77777777" w:rsidR="00A14CE7" w:rsidRPr="00715EFC" w:rsidRDefault="006F6DFF" w:rsidP="00A14CE7">
      <w:pPr>
        <w:spacing w:after="0"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Način pojedinačnog</w:t>
      </w:r>
      <w:r w:rsidR="00BD6EF9">
        <w:rPr>
          <w:rFonts w:ascii="Arial" w:eastAsia="Times New Roman" w:hAnsi="Arial" w:cs="Arial"/>
          <w:b/>
          <w:i/>
          <w:u w:val="single"/>
          <w:lang w:eastAsia="hr-HR"/>
        </w:rPr>
        <w:t xml:space="preserve"> i </w:t>
      </w:r>
      <w:r w:rsidR="00A14CE7" w:rsidRPr="00715EFC">
        <w:rPr>
          <w:rFonts w:ascii="Arial" w:eastAsia="Times New Roman" w:hAnsi="Arial" w:cs="Arial"/>
          <w:b/>
          <w:i/>
          <w:u w:val="single"/>
          <w:lang w:eastAsia="hr-HR"/>
        </w:rPr>
        <w:t>zajedničkog korištenja spremnika</w:t>
      </w:r>
    </w:p>
    <w:p w14:paraId="4EB8EA42" w14:textId="77777777" w:rsidR="00A14CE7" w:rsidRPr="00715EFC" w:rsidRDefault="00A14CE7" w:rsidP="00A14CE7">
      <w:pPr>
        <w:spacing w:after="0" w:line="240" w:lineRule="auto"/>
        <w:jc w:val="both"/>
        <w:rPr>
          <w:rFonts w:ascii="Arial" w:eastAsia="Times New Roman" w:hAnsi="Arial" w:cs="Arial"/>
          <w:b/>
          <w:i/>
          <w:u w:val="single"/>
          <w:lang w:eastAsia="hr-HR"/>
        </w:rPr>
      </w:pPr>
    </w:p>
    <w:p w14:paraId="26FFB660" w14:textId="77777777" w:rsidR="00A14CE7" w:rsidRPr="00715EFC" w:rsidRDefault="00A14CE7" w:rsidP="00A14CE7">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Članak</w:t>
      </w:r>
      <w:r w:rsidR="000C7D0E">
        <w:rPr>
          <w:rFonts w:ascii="Arial" w:eastAsia="Times New Roman" w:hAnsi="Arial" w:cs="Arial"/>
          <w:lang w:eastAsia="hr-HR"/>
        </w:rPr>
        <w:t xml:space="preserve"> </w:t>
      </w:r>
      <w:r w:rsidR="0073108A">
        <w:rPr>
          <w:rFonts w:ascii="Arial" w:eastAsia="Times New Roman" w:hAnsi="Arial" w:cs="Arial"/>
          <w:lang w:eastAsia="hr-HR"/>
        </w:rPr>
        <w:t>2</w:t>
      </w:r>
      <w:r w:rsidR="00582BE5">
        <w:rPr>
          <w:rFonts w:ascii="Arial" w:eastAsia="Times New Roman" w:hAnsi="Arial" w:cs="Arial"/>
          <w:lang w:eastAsia="hr-HR"/>
        </w:rPr>
        <w:t>0</w:t>
      </w:r>
      <w:r w:rsidR="000C7D0E">
        <w:rPr>
          <w:rFonts w:ascii="Arial" w:eastAsia="Times New Roman" w:hAnsi="Arial" w:cs="Arial"/>
          <w:lang w:eastAsia="hr-HR"/>
        </w:rPr>
        <w:t>.</w:t>
      </w:r>
    </w:p>
    <w:p w14:paraId="3B0456E5" w14:textId="77777777" w:rsidR="004F719F" w:rsidRPr="00715EFC" w:rsidRDefault="004F719F" w:rsidP="004F719F">
      <w:pPr>
        <w:spacing w:after="0" w:line="240" w:lineRule="auto"/>
        <w:jc w:val="center"/>
        <w:rPr>
          <w:rFonts w:ascii="Arial" w:eastAsia="Times New Roman" w:hAnsi="Arial" w:cs="Arial"/>
          <w:lang w:eastAsia="hr-HR"/>
        </w:rPr>
      </w:pPr>
    </w:p>
    <w:p w14:paraId="308656C0" w14:textId="77777777" w:rsidR="0009407E" w:rsidRPr="00715EFC" w:rsidRDefault="00AD690E" w:rsidP="0009407E">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09407E" w:rsidRPr="00715EFC">
        <w:rPr>
          <w:rFonts w:ascii="Arial" w:eastAsia="Times New Roman" w:hAnsi="Arial" w:cs="Arial"/>
          <w:lang w:eastAsia="hr-HR"/>
        </w:rPr>
        <w:t>Spremnici za komunalni otpad moraju se nalaziti na obračunskom mjestu kod korisnika usluge u za to predviđenim zatvorenim smetlarnicima, podrumima</w:t>
      </w:r>
      <w:r w:rsidR="0009407E" w:rsidRPr="00590A07">
        <w:rPr>
          <w:rFonts w:ascii="Arial" w:eastAsia="Times New Roman" w:hAnsi="Arial" w:cs="Arial"/>
          <w:lang w:eastAsia="hr-HR"/>
        </w:rPr>
        <w:t xml:space="preserve">, </w:t>
      </w:r>
      <w:r w:rsidR="0044245A" w:rsidRPr="005D1194">
        <w:rPr>
          <w:rFonts w:ascii="Arial" w:eastAsia="Times New Roman" w:hAnsi="Arial" w:cs="Arial"/>
          <w:lang w:eastAsia="hr-HR"/>
        </w:rPr>
        <w:t>ulaz</w:t>
      </w:r>
      <w:r w:rsidR="002B1983" w:rsidRPr="005D1194">
        <w:rPr>
          <w:rFonts w:ascii="Arial" w:eastAsia="Times New Roman" w:hAnsi="Arial" w:cs="Arial"/>
          <w:lang w:eastAsia="hr-HR"/>
        </w:rPr>
        <w:t>ima</w:t>
      </w:r>
      <w:r w:rsidR="0009407E" w:rsidRPr="005D1194">
        <w:rPr>
          <w:rFonts w:ascii="Arial" w:eastAsia="Times New Roman" w:hAnsi="Arial" w:cs="Arial"/>
          <w:lang w:eastAsia="hr-HR"/>
        </w:rPr>
        <w:t xml:space="preserve">, </w:t>
      </w:r>
      <w:r w:rsidR="0009407E" w:rsidRPr="00590A07">
        <w:rPr>
          <w:rFonts w:ascii="Arial" w:eastAsia="Times New Roman" w:hAnsi="Arial" w:cs="Arial"/>
          <w:lang w:eastAsia="hr-HR"/>
        </w:rPr>
        <w:t>ograđenim</w:t>
      </w:r>
      <w:r w:rsidR="0009407E" w:rsidRPr="00715EFC">
        <w:rPr>
          <w:rFonts w:ascii="Arial" w:eastAsia="Times New Roman" w:hAnsi="Arial" w:cs="Arial"/>
          <w:lang w:eastAsia="hr-HR"/>
        </w:rPr>
        <w:t xml:space="preserve"> dvorištima, odnosno smješteni na bilo koji drugi odgovarajući način kojim se onemogućava pristup trećim osobama.</w:t>
      </w:r>
    </w:p>
    <w:p w14:paraId="2CBAC923" w14:textId="77777777" w:rsidR="0009407E" w:rsidRPr="00715EFC" w:rsidRDefault="0009407E" w:rsidP="0009407E">
      <w:pPr>
        <w:spacing w:after="0" w:line="240" w:lineRule="auto"/>
        <w:jc w:val="both"/>
        <w:rPr>
          <w:rFonts w:ascii="Arial" w:eastAsia="Times New Roman" w:hAnsi="Arial" w:cs="Arial"/>
          <w:lang w:eastAsia="hr-HR"/>
        </w:rPr>
      </w:pPr>
    </w:p>
    <w:p w14:paraId="14C2FED6" w14:textId="77777777" w:rsidR="0009407E" w:rsidRPr="00D46B92" w:rsidRDefault="00AD690E" w:rsidP="0009407E">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09407E" w:rsidRPr="00715EFC">
        <w:rPr>
          <w:rFonts w:ascii="Arial" w:eastAsia="Times New Roman" w:hAnsi="Arial" w:cs="Arial"/>
          <w:lang w:eastAsia="hr-HR"/>
        </w:rPr>
        <w:t xml:space="preserve">Kada ne postoji </w:t>
      </w:r>
      <w:r w:rsidR="00AB2BC9">
        <w:rPr>
          <w:rFonts w:ascii="Arial" w:eastAsia="Times New Roman" w:hAnsi="Arial" w:cs="Arial"/>
          <w:lang w:eastAsia="hr-HR"/>
        </w:rPr>
        <w:t xml:space="preserve">prostorna </w:t>
      </w:r>
      <w:r w:rsidR="0009407E" w:rsidRPr="00715EFC">
        <w:rPr>
          <w:rFonts w:ascii="Arial" w:eastAsia="Times New Roman" w:hAnsi="Arial" w:cs="Arial"/>
          <w:lang w:eastAsia="hr-HR"/>
        </w:rPr>
        <w:t>mogućnost smještaja spremnika na obračunskom mjestu kod korisnika usluge sukladno stavku</w:t>
      </w:r>
      <w:r w:rsidR="00007065">
        <w:rPr>
          <w:rFonts w:ascii="Arial" w:eastAsia="Times New Roman" w:hAnsi="Arial" w:cs="Arial"/>
          <w:lang w:eastAsia="hr-HR"/>
        </w:rPr>
        <w:t xml:space="preserve"> 1.</w:t>
      </w:r>
      <w:r w:rsidR="0009407E" w:rsidRPr="00715EFC">
        <w:rPr>
          <w:rFonts w:ascii="Arial" w:eastAsia="Times New Roman" w:hAnsi="Arial" w:cs="Arial"/>
          <w:lang w:eastAsia="hr-HR"/>
        </w:rPr>
        <w:t xml:space="preserve"> ovoga članka, spremnici se mogu nalaziti na javnoj površini na što manjoj udaljenosti od glavnog ulaza nekretnine obračunskog mjesta dostupnoj vozilu davatelja usluge.</w:t>
      </w:r>
      <w:r w:rsidR="004E700F">
        <w:rPr>
          <w:rFonts w:ascii="Arial" w:eastAsia="Times New Roman" w:hAnsi="Arial" w:cs="Arial"/>
          <w:lang w:eastAsia="hr-HR"/>
        </w:rPr>
        <w:t xml:space="preserve"> </w:t>
      </w:r>
      <w:r w:rsidR="004E700F" w:rsidRPr="00D46B92">
        <w:rPr>
          <w:rFonts w:ascii="Arial" w:eastAsia="Times New Roman" w:hAnsi="Arial" w:cs="Arial"/>
          <w:lang w:eastAsia="hr-HR"/>
        </w:rPr>
        <w:t>Lokaciju spremnika na ja</w:t>
      </w:r>
      <w:r w:rsidR="00183662">
        <w:rPr>
          <w:rFonts w:ascii="Arial" w:eastAsia="Times New Roman" w:hAnsi="Arial" w:cs="Arial"/>
          <w:lang w:eastAsia="hr-HR"/>
        </w:rPr>
        <w:t>vnoj površini određuje davatelj</w:t>
      </w:r>
      <w:r w:rsidR="004E700F" w:rsidRPr="00D46B92">
        <w:rPr>
          <w:rFonts w:ascii="Arial" w:eastAsia="Times New Roman" w:hAnsi="Arial" w:cs="Arial"/>
          <w:lang w:eastAsia="hr-HR"/>
        </w:rPr>
        <w:t xml:space="preserve"> javne usluge.</w:t>
      </w:r>
    </w:p>
    <w:p w14:paraId="17B71749" w14:textId="77777777" w:rsidR="004E700F" w:rsidRPr="00D46B92" w:rsidRDefault="004E700F" w:rsidP="0009407E">
      <w:pPr>
        <w:spacing w:after="0" w:line="240" w:lineRule="auto"/>
        <w:jc w:val="both"/>
        <w:rPr>
          <w:rFonts w:ascii="Arial" w:eastAsia="Times New Roman" w:hAnsi="Arial" w:cs="Arial"/>
          <w:lang w:eastAsia="hr-HR"/>
        </w:rPr>
      </w:pPr>
    </w:p>
    <w:p w14:paraId="66050031" w14:textId="77777777" w:rsidR="004E700F" w:rsidRDefault="004E700F" w:rsidP="0009407E">
      <w:pPr>
        <w:spacing w:after="0" w:line="240" w:lineRule="auto"/>
        <w:jc w:val="both"/>
        <w:rPr>
          <w:rFonts w:ascii="Arial" w:eastAsia="Times New Roman" w:hAnsi="Arial" w:cs="Arial"/>
          <w:lang w:eastAsia="hr-HR"/>
        </w:rPr>
      </w:pPr>
      <w:r w:rsidRPr="00D46B92">
        <w:rPr>
          <w:rFonts w:ascii="Arial" w:eastAsia="Times New Roman" w:hAnsi="Arial" w:cs="Arial"/>
          <w:lang w:eastAsia="hr-HR"/>
        </w:rPr>
        <w:t>(3) Zabranjeno je premještanje spremnika s lokacije na javnoj površini koju je odredio davatelj javne usluge.</w:t>
      </w:r>
    </w:p>
    <w:p w14:paraId="68E54C3D" w14:textId="77777777" w:rsidR="00DE40EC" w:rsidRPr="00D46B92" w:rsidRDefault="00DE40EC" w:rsidP="0009407E">
      <w:pPr>
        <w:spacing w:after="0" w:line="240" w:lineRule="auto"/>
        <w:jc w:val="both"/>
        <w:rPr>
          <w:rFonts w:ascii="Arial" w:eastAsia="Times New Roman" w:hAnsi="Arial" w:cs="Arial"/>
          <w:lang w:eastAsia="hr-HR"/>
        </w:rPr>
      </w:pPr>
    </w:p>
    <w:p w14:paraId="3FAAA457" w14:textId="77777777" w:rsidR="0045312A" w:rsidRPr="00D46B92" w:rsidRDefault="00BD32D7" w:rsidP="0009407E">
      <w:pPr>
        <w:spacing w:after="0" w:line="240" w:lineRule="auto"/>
        <w:jc w:val="both"/>
        <w:rPr>
          <w:rFonts w:ascii="Arial" w:eastAsia="Times New Roman" w:hAnsi="Arial" w:cs="Arial"/>
          <w:lang w:eastAsia="hr-HR"/>
        </w:rPr>
      </w:pPr>
      <w:r w:rsidRPr="00D46B92">
        <w:rPr>
          <w:rFonts w:ascii="Arial" w:eastAsia="Times New Roman" w:hAnsi="Arial" w:cs="Arial"/>
          <w:lang w:eastAsia="hr-HR"/>
        </w:rPr>
        <w:t>(</w:t>
      </w:r>
      <w:r w:rsidR="004E700F" w:rsidRPr="00D46B92">
        <w:rPr>
          <w:rFonts w:ascii="Arial" w:eastAsia="Times New Roman" w:hAnsi="Arial" w:cs="Arial"/>
          <w:lang w:eastAsia="hr-HR"/>
        </w:rPr>
        <w:t>4</w:t>
      </w:r>
      <w:r w:rsidRPr="00D46B92">
        <w:rPr>
          <w:rFonts w:ascii="Arial" w:eastAsia="Times New Roman" w:hAnsi="Arial" w:cs="Arial"/>
          <w:lang w:eastAsia="hr-HR"/>
        </w:rPr>
        <w:t xml:space="preserve">) </w:t>
      </w:r>
      <w:r w:rsidR="0045312A" w:rsidRPr="00D46B92">
        <w:rPr>
          <w:rFonts w:ascii="Arial" w:eastAsia="Times New Roman" w:hAnsi="Arial" w:cs="Arial"/>
          <w:lang w:eastAsia="hr-HR"/>
        </w:rPr>
        <w:t>Zabranjeno je postavljanje spremnika na javnu površinu ili površinu u vlasništvu druge osobe ukoliko postoje</w:t>
      </w:r>
      <w:r w:rsidR="00AB2BC9" w:rsidRPr="00D46B92">
        <w:rPr>
          <w:rFonts w:ascii="Arial" w:eastAsia="Times New Roman" w:hAnsi="Arial" w:cs="Arial"/>
          <w:lang w:eastAsia="hr-HR"/>
        </w:rPr>
        <w:t xml:space="preserve"> prostorni </w:t>
      </w:r>
      <w:r w:rsidR="0045312A" w:rsidRPr="00D46B92">
        <w:rPr>
          <w:rFonts w:ascii="Arial" w:eastAsia="Times New Roman" w:hAnsi="Arial" w:cs="Arial"/>
          <w:lang w:eastAsia="hr-HR"/>
        </w:rPr>
        <w:t>uvjeti za smještaj spremnika na obračunskom mjestu korisnika usluge.</w:t>
      </w:r>
    </w:p>
    <w:p w14:paraId="106F71D4" w14:textId="77777777" w:rsidR="00705D09" w:rsidRPr="00D46B92" w:rsidRDefault="00705D09" w:rsidP="0009407E">
      <w:pPr>
        <w:spacing w:after="0" w:line="240" w:lineRule="auto"/>
        <w:jc w:val="both"/>
        <w:rPr>
          <w:rFonts w:ascii="Arial" w:eastAsia="Times New Roman" w:hAnsi="Arial" w:cs="Arial"/>
          <w:lang w:eastAsia="hr-HR"/>
        </w:rPr>
      </w:pPr>
    </w:p>
    <w:p w14:paraId="1E6E8BCA" w14:textId="77777777" w:rsidR="00705D09" w:rsidRDefault="004E700F" w:rsidP="00705D09">
      <w:pPr>
        <w:spacing w:after="0" w:line="240" w:lineRule="auto"/>
        <w:jc w:val="both"/>
        <w:rPr>
          <w:rFonts w:ascii="Arial" w:eastAsia="Times New Roman" w:hAnsi="Arial" w:cs="Arial"/>
          <w:lang w:eastAsia="hr-HR"/>
        </w:rPr>
      </w:pPr>
      <w:r>
        <w:rPr>
          <w:rFonts w:ascii="Arial" w:eastAsia="Times New Roman" w:hAnsi="Arial" w:cs="Arial"/>
          <w:lang w:eastAsia="hr-HR"/>
        </w:rPr>
        <w:t>(5</w:t>
      </w:r>
      <w:r w:rsidR="00705D09" w:rsidRPr="00021AF3">
        <w:rPr>
          <w:rFonts w:ascii="Arial" w:eastAsia="Times New Roman" w:hAnsi="Arial" w:cs="Arial"/>
          <w:lang w:eastAsia="hr-HR"/>
        </w:rPr>
        <w:t xml:space="preserve">) Smatra se da korisnik nema uvjeta za smještaj spremnika ako </w:t>
      </w:r>
      <w:r w:rsidR="00750D0D" w:rsidRPr="00021AF3">
        <w:rPr>
          <w:rFonts w:ascii="Arial" w:eastAsia="Times New Roman" w:hAnsi="Arial" w:cs="Arial"/>
          <w:lang w:eastAsia="hr-HR"/>
        </w:rPr>
        <w:t>nema prostorne mogućnosti na vlastitoj nekretnini</w:t>
      </w:r>
      <w:r w:rsidR="00705D09" w:rsidRPr="00021AF3">
        <w:rPr>
          <w:rFonts w:ascii="Arial" w:eastAsia="Times New Roman" w:hAnsi="Arial" w:cs="Arial"/>
          <w:lang w:eastAsia="hr-HR"/>
        </w:rPr>
        <w:t xml:space="preserve">. Ukoliko korisnik usluge ima </w:t>
      </w:r>
      <w:r w:rsidR="00750D0D" w:rsidRPr="00021AF3">
        <w:rPr>
          <w:rFonts w:ascii="Arial" w:eastAsia="Times New Roman" w:hAnsi="Arial" w:cs="Arial"/>
          <w:lang w:eastAsia="hr-HR"/>
        </w:rPr>
        <w:t>prostora na vlastitoj nekretnini</w:t>
      </w:r>
      <w:r w:rsidR="00705D09" w:rsidRPr="00021AF3">
        <w:rPr>
          <w:rFonts w:ascii="Arial" w:eastAsia="Times New Roman" w:hAnsi="Arial" w:cs="Arial"/>
          <w:lang w:eastAsia="hr-HR"/>
        </w:rPr>
        <w:t>, ali je</w:t>
      </w:r>
      <w:r w:rsidR="00750D0D" w:rsidRPr="00021AF3">
        <w:rPr>
          <w:rFonts w:ascii="Arial" w:eastAsia="Times New Roman" w:hAnsi="Arial" w:cs="Arial"/>
          <w:lang w:eastAsia="hr-HR"/>
        </w:rPr>
        <w:t xml:space="preserve"> isti</w:t>
      </w:r>
      <w:r w:rsidR="00705D09" w:rsidRPr="00021AF3">
        <w:rPr>
          <w:rFonts w:ascii="Arial" w:eastAsia="Times New Roman" w:hAnsi="Arial" w:cs="Arial"/>
          <w:lang w:eastAsia="hr-HR"/>
        </w:rPr>
        <w:t xml:space="preserve"> iskorišten za druge namjene kao što su parkirališta, spremišta, garaže, vrtovi i sl., smatra se da korisnik ima uvjeta za smještaj spremnika.</w:t>
      </w:r>
    </w:p>
    <w:p w14:paraId="11F57996" w14:textId="77777777" w:rsidR="00021AF3" w:rsidRDefault="00021AF3" w:rsidP="00705D09">
      <w:pPr>
        <w:spacing w:after="0" w:line="240" w:lineRule="auto"/>
        <w:jc w:val="both"/>
        <w:rPr>
          <w:rFonts w:ascii="Arial" w:eastAsia="Times New Roman" w:hAnsi="Arial" w:cs="Arial"/>
          <w:lang w:eastAsia="hr-HR"/>
        </w:rPr>
      </w:pPr>
    </w:p>
    <w:p w14:paraId="1146219F" w14:textId="77777777" w:rsidR="001B32CA" w:rsidRPr="00D46B92" w:rsidRDefault="004E700F" w:rsidP="00705D09">
      <w:pPr>
        <w:spacing w:after="0" w:line="240" w:lineRule="auto"/>
        <w:jc w:val="both"/>
        <w:rPr>
          <w:rFonts w:ascii="Arial" w:eastAsia="Times New Roman" w:hAnsi="Arial" w:cs="Arial"/>
          <w:lang w:eastAsia="hr-HR"/>
        </w:rPr>
      </w:pPr>
      <w:r w:rsidRPr="00D46B92">
        <w:rPr>
          <w:rFonts w:ascii="Arial" w:eastAsia="Times New Roman" w:hAnsi="Arial" w:cs="Arial"/>
          <w:lang w:eastAsia="hr-HR"/>
        </w:rPr>
        <w:t>(6</w:t>
      </w:r>
      <w:r w:rsidR="00021AF3" w:rsidRPr="00D46B92">
        <w:rPr>
          <w:rFonts w:ascii="Arial" w:eastAsia="Times New Roman" w:hAnsi="Arial" w:cs="Arial"/>
          <w:lang w:eastAsia="hr-HR"/>
        </w:rPr>
        <w:t xml:space="preserve">) </w:t>
      </w:r>
      <w:r w:rsidR="002402E5" w:rsidRPr="00D46B92">
        <w:rPr>
          <w:rFonts w:ascii="Arial" w:eastAsia="Times New Roman" w:hAnsi="Arial" w:cs="Arial"/>
          <w:lang w:eastAsia="hr-HR"/>
        </w:rPr>
        <w:t>Korisniku usluge koji postupa protivno</w:t>
      </w:r>
      <w:r w:rsidR="00021AF3" w:rsidRPr="00D46B92">
        <w:rPr>
          <w:rFonts w:ascii="Arial" w:eastAsia="Times New Roman" w:hAnsi="Arial" w:cs="Arial"/>
          <w:lang w:eastAsia="hr-HR"/>
        </w:rPr>
        <w:t xml:space="preserve"> stav</w:t>
      </w:r>
      <w:r w:rsidR="00B72D65" w:rsidRPr="00D46B92">
        <w:rPr>
          <w:rFonts w:ascii="Arial" w:eastAsia="Times New Roman" w:hAnsi="Arial" w:cs="Arial"/>
          <w:lang w:eastAsia="hr-HR"/>
        </w:rPr>
        <w:t>cima</w:t>
      </w:r>
      <w:r w:rsidR="00021AF3" w:rsidRPr="00D46B92">
        <w:rPr>
          <w:rFonts w:ascii="Arial" w:eastAsia="Times New Roman" w:hAnsi="Arial" w:cs="Arial"/>
          <w:lang w:eastAsia="hr-HR"/>
        </w:rPr>
        <w:t xml:space="preserve"> 3. </w:t>
      </w:r>
      <w:r w:rsidRPr="00D46B92">
        <w:rPr>
          <w:rFonts w:ascii="Arial" w:eastAsia="Times New Roman" w:hAnsi="Arial" w:cs="Arial"/>
          <w:lang w:eastAsia="hr-HR"/>
        </w:rPr>
        <w:t xml:space="preserve">i 4.. </w:t>
      </w:r>
      <w:r w:rsidR="00021AF3" w:rsidRPr="00D46B92">
        <w:rPr>
          <w:rFonts w:ascii="Arial" w:eastAsia="Times New Roman" w:hAnsi="Arial" w:cs="Arial"/>
          <w:lang w:eastAsia="hr-HR"/>
        </w:rPr>
        <w:t xml:space="preserve">ovog članka, komunalni redar </w:t>
      </w:r>
      <w:r w:rsidR="002402E5" w:rsidRPr="00D46B92">
        <w:rPr>
          <w:rFonts w:ascii="Arial" w:eastAsia="Times New Roman" w:hAnsi="Arial" w:cs="Arial"/>
          <w:lang w:eastAsia="hr-HR"/>
        </w:rPr>
        <w:t>će rješenjem nare</w:t>
      </w:r>
      <w:r w:rsidR="001B32CA" w:rsidRPr="00D46B92">
        <w:rPr>
          <w:rFonts w:ascii="Arial" w:eastAsia="Times New Roman" w:hAnsi="Arial" w:cs="Arial"/>
          <w:lang w:eastAsia="hr-HR"/>
        </w:rPr>
        <w:t xml:space="preserve">diti </w:t>
      </w:r>
      <w:r w:rsidR="00B72D65" w:rsidRPr="00D46B92">
        <w:rPr>
          <w:rFonts w:ascii="Arial" w:eastAsia="Times New Roman" w:hAnsi="Arial" w:cs="Arial"/>
          <w:lang w:eastAsia="hr-HR"/>
        </w:rPr>
        <w:t>u</w:t>
      </w:r>
      <w:r w:rsidR="001B32CA" w:rsidRPr="00D46B92">
        <w:rPr>
          <w:rFonts w:ascii="Arial" w:eastAsia="Times New Roman" w:hAnsi="Arial" w:cs="Arial"/>
          <w:lang w:eastAsia="hr-HR"/>
        </w:rPr>
        <w:t xml:space="preserve">klanjanje nepravilnosti. </w:t>
      </w:r>
      <w:r w:rsidR="00D159C5" w:rsidRPr="00D46B92">
        <w:rPr>
          <w:rFonts w:ascii="Arial" w:eastAsia="Times New Roman" w:hAnsi="Arial" w:cs="Arial"/>
          <w:lang w:eastAsia="hr-HR"/>
        </w:rPr>
        <w:t xml:space="preserve">Rok za uklanjanje nepravilnosti ne </w:t>
      </w:r>
      <w:r w:rsidR="001B32CA" w:rsidRPr="00D46B92">
        <w:rPr>
          <w:rFonts w:ascii="Arial" w:eastAsia="Times New Roman" w:hAnsi="Arial" w:cs="Arial"/>
          <w:lang w:eastAsia="hr-HR"/>
        </w:rPr>
        <w:t>može biti duži od 8 (osam) dana.</w:t>
      </w:r>
    </w:p>
    <w:p w14:paraId="4A849818" w14:textId="77777777" w:rsidR="001B32CA" w:rsidRPr="00D46B92" w:rsidRDefault="001B32CA" w:rsidP="00705D09">
      <w:pPr>
        <w:spacing w:after="0" w:line="240" w:lineRule="auto"/>
        <w:jc w:val="both"/>
        <w:rPr>
          <w:rFonts w:ascii="Arial" w:eastAsia="Times New Roman" w:hAnsi="Arial" w:cs="Arial"/>
          <w:lang w:eastAsia="hr-HR"/>
        </w:rPr>
      </w:pPr>
    </w:p>
    <w:p w14:paraId="5BCBA78F" w14:textId="77777777" w:rsidR="001B32CA" w:rsidRPr="00D46B92" w:rsidRDefault="001B32CA" w:rsidP="00705D09">
      <w:pPr>
        <w:spacing w:after="0" w:line="240" w:lineRule="auto"/>
        <w:jc w:val="both"/>
        <w:rPr>
          <w:rFonts w:ascii="Arial" w:eastAsia="Times New Roman" w:hAnsi="Arial" w:cs="Arial"/>
          <w:lang w:eastAsia="hr-HR"/>
        </w:rPr>
      </w:pPr>
      <w:r w:rsidRPr="00D46B92">
        <w:rPr>
          <w:rFonts w:ascii="Arial" w:eastAsia="Times New Roman" w:hAnsi="Arial" w:cs="Arial"/>
          <w:lang w:eastAsia="hr-HR"/>
        </w:rPr>
        <w:t>(7) Komunalni redar u okviru svoje nadležnosti ima pravo i obvez</w:t>
      </w:r>
      <w:r w:rsidR="00F323B1" w:rsidRPr="00D46B92">
        <w:rPr>
          <w:rFonts w:ascii="Arial" w:eastAsia="Times New Roman" w:hAnsi="Arial" w:cs="Arial"/>
          <w:lang w:eastAsia="hr-HR"/>
        </w:rPr>
        <w:t>u</w:t>
      </w:r>
      <w:r w:rsidRPr="00D46B92">
        <w:rPr>
          <w:rFonts w:ascii="Arial" w:eastAsia="Times New Roman" w:hAnsi="Arial" w:cs="Arial"/>
          <w:lang w:eastAsia="hr-HR"/>
        </w:rPr>
        <w:t xml:space="preserve"> </w:t>
      </w:r>
      <w:r w:rsidR="00091800" w:rsidRPr="00D46B92">
        <w:rPr>
          <w:rFonts w:ascii="Arial" w:eastAsia="Times New Roman" w:hAnsi="Arial" w:cs="Arial"/>
          <w:lang w:eastAsia="hr-HR"/>
        </w:rPr>
        <w:t xml:space="preserve">korisniku usluge </w:t>
      </w:r>
      <w:r w:rsidRPr="00D46B92">
        <w:rPr>
          <w:rFonts w:ascii="Arial" w:eastAsia="Times New Roman" w:hAnsi="Arial" w:cs="Arial"/>
          <w:lang w:eastAsia="hr-HR"/>
        </w:rPr>
        <w:t>koj</w:t>
      </w:r>
      <w:r w:rsidR="00091800" w:rsidRPr="00D46B92">
        <w:rPr>
          <w:rFonts w:ascii="Arial" w:eastAsia="Times New Roman" w:hAnsi="Arial" w:cs="Arial"/>
          <w:lang w:eastAsia="hr-HR"/>
        </w:rPr>
        <w:t>i</w:t>
      </w:r>
      <w:r w:rsidRPr="00D46B92">
        <w:rPr>
          <w:rFonts w:ascii="Arial" w:eastAsia="Times New Roman" w:hAnsi="Arial" w:cs="Arial"/>
          <w:lang w:eastAsia="hr-HR"/>
        </w:rPr>
        <w:t xml:space="preserve"> postupa protivno stav</w:t>
      </w:r>
      <w:r w:rsidR="00B72D65" w:rsidRPr="00D46B92">
        <w:rPr>
          <w:rFonts w:ascii="Arial" w:eastAsia="Times New Roman" w:hAnsi="Arial" w:cs="Arial"/>
          <w:lang w:eastAsia="hr-HR"/>
        </w:rPr>
        <w:t>cima</w:t>
      </w:r>
      <w:r w:rsidRPr="00D46B92">
        <w:rPr>
          <w:rFonts w:ascii="Arial" w:eastAsia="Times New Roman" w:hAnsi="Arial" w:cs="Arial"/>
          <w:lang w:eastAsia="hr-HR"/>
        </w:rPr>
        <w:t xml:space="preserve"> 3. i 4. </w:t>
      </w:r>
      <w:r w:rsidR="00091800" w:rsidRPr="00D46B92">
        <w:rPr>
          <w:rFonts w:ascii="Arial" w:eastAsia="Times New Roman" w:hAnsi="Arial" w:cs="Arial"/>
          <w:lang w:eastAsia="hr-HR"/>
        </w:rPr>
        <w:t xml:space="preserve">ovog članka </w:t>
      </w:r>
      <w:r w:rsidR="00F323B1" w:rsidRPr="00D46B92">
        <w:rPr>
          <w:rFonts w:ascii="Arial" w:eastAsia="Times New Roman" w:hAnsi="Arial" w:cs="Arial"/>
          <w:lang w:eastAsia="hr-HR"/>
        </w:rPr>
        <w:t xml:space="preserve">izdati prekršajni nalog te podnijeti nadležnom tijelu </w:t>
      </w:r>
      <w:r w:rsidR="00B94BEB" w:rsidRPr="00D46B92">
        <w:rPr>
          <w:rFonts w:ascii="Arial" w:eastAsia="Times New Roman" w:hAnsi="Arial" w:cs="Arial"/>
          <w:lang w:eastAsia="hr-HR"/>
        </w:rPr>
        <w:t>optužni prijedlog zbog prekršaja.</w:t>
      </w:r>
      <w:r w:rsidRPr="00D46B92">
        <w:rPr>
          <w:rFonts w:ascii="Arial" w:eastAsia="Times New Roman" w:hAnsi="Arial" w:cs="Arial"/>
          <w:lang w:eastAsia="hr-HR"/>
        </w:rPr>
        <w:t xml:space="preserve">  </w:t>
      </w:r>
    </w:p>
    <w:p w14:paraId="2EE806CC" w14:textId="77777777" w:rsidR="0045312A" w:rsidRDefault="0045312A" w:rsidP="0009407E">
      <w:pPr>
        <w:spacing w:after="0" w:line="240" w:lineRule="auto"/>
        <w:jc w:val="both"/>
        <w:rPr>
          <w:rFonts w:ascii="Arial" w:eastAsia="Times New Roman" w:hAnsi="Arial" w:cs="Arial"/>
          <w:lang w:eastAsia="hr-HR"/>
        </w:rPr>
      </w:pPr>
    </w:p>
    <w:p w14:paraId="16597E87" w14:textId="77777777" w:rsidR="00AD690E" w:rsidRPr="00715EFC" w:rsidRDefault="00AD690E" w:rsidP="00AD690E">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Članak</w:t>
      </w:r>
      <w:r>
        <w:rPr>
          <w:rFonts w:ascii="Arial" w:eastAsia="Times New Roman" w:hAnsi="Arial" w:cs="Arial"/>
          <w:lang w:eastAsia="hr-HR"/>
        </w:rPr>
        <w:t xml:space="preserve"> 2</w:t>
      </w:r>
      <w:r w:rsidR="00582BE5">
        <w:rPr>
          <w:rFonts w:ascii="Arial" w:eastAsia="Times New Roman" w:hAnsi="Arial" w:cs="Arial"/>
          <w:lang w:eastAsia="hr-HR"/>
        </w:rPr>
        <w:t>1</w:t>
      </w:r>
      <w:r>
        <w:rPr>
          <w:rFonts w:ascii="Arial" w:eastAsia="Times New Roman" w:hAnsi="Arial" w:cs="Arial"/>
          <w:lang w:eastAsia="hr-HR"/>
        </w:rPr>
        <w:t>.</w:t>
      </w:r>
    </w:p>
    <w:p w14:paraId="0257C049" w14:textId="77777777" w:rsidR="0009407E" w:rsidRPr="00715EFC" w:rsidRDefault="0009407E" w:rsidP="0009407E">
      <w:pPr>
        <w:spacing w:after="0" w:line="240" w:lineRule="auto"/>
        <w:jc w:val="both"/>
        <w:rPr>
          <w:rFonts w:ascii="Arial" w:eastAsia="Times New Roman" w:hAnsi="Arial" w:cs="Arial"/>
          <w:lang w:eastAsia="hr-HR"/>
        </w:rPr>
      </w:pPr>
    </w:p>
    <w:p w14:paraId="7B786FAE" w14:textId="77777777" w:rsidR="004F719F" w:rsidRPr="00715EFC" w:rsidRDefault="00183662"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4F719F" w:rsidRPr="00715EFC">
        <w:rPr>
          <w:rFonts w:ascii="Arial" w:eastAsia="Times New Roman" w:hAnsi="Arial" w:cs="Arial"/>
          <w:lang w:eastAsia="hr-HR"/>
        </w:rPr>
        <w:t>Pojedinačno korištenje javne usluge osigurava se:</w:t>
      </w:r>
    </w:p>
    <w:p w14:paraId="56616B23" w14:textId="77777777" w:rsidR="004F719F" w:rsidRPr="00715EFC" w:rsidRDefault="006F6DFF" w:rsidP="00880D32">
      <w:pPr>
        <w:pStyle w:val="ListParagraph"/>
        <w:numPr>
          <w:ilvl w:val="0"/>
          <w:numId w:val="3"/>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postavljanjem spremnika na lokaciji kod korisnika usluge </w:t>
      </w:r>
      <w:r w:rsidR="004F719F" w:rsidRPr="00715EFC">
        <w:rPr>
          <w:rFonts w:ascii="Arial" w:eastAsia="Times New Roman" w:hAnsi="Arial" w:cs="Arial"/>
          <w:lang w:eastAsia="hr-HR"/>
        </w:rPr>
        <w:t xml:space="preserve">u slučaju kad jedan korisnik samostalno koristi usluge, </w:t>
      </w:r>
    </w:p>
    <w:p w14:paraId="7257F11B" w14:textId="77777777" w:rsidR="004F719F" w:rsidRPr="00715EFC" w:rsidRDefault="006F6DFF" w:rsidP="00880D32">
      <w:pPr>
        <w:pStyle w:val="ListParagraph"/>
        <w:numPr>
          <w:ilvl w:val="0"/>
          <w:numId w:val="3"/>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postavljanjem spremnika na javnoj površini u slučaju</w:t>
      </w:r>
      <w:r w:rsidR="004F719F" w:rsidRPr="00715EFC">
        <w:rPr>
          <w:rFonts w:ascii="Arial" w:eastAsia="Times New Roman" w:hAnsi="Arial" w:cs="Arial"/>
          <w:lang w:eastAsia="hr-HR"/>
        </w:rPr>
        <w:t xml:space="preserve"> kad jedan korisnik samostalno koristi usluge </w:t>
      </w:r>
      <w:r w:rsidRPr="00715EFC">
        <w:rPr>
          <w:rFonts w:ascii="Arial" w:eastAsia="Times New Roman" w:hAnsi="Arial" w:cs="Arial"/>
          <w:lang w:eastAsia="hr-HR"/>
        </w:rPr>
        <w:t>a</w:t>
      </w:r>
      <w:r w:rsidR="004F719F" w:rsidRPr="00715EFC">
        <w:rPr>
          <w:rFonts w:ascii="Arial" w:eastAsia="Times New Roman" w:hAnsi="Arial" w:cs="Arial"/>
          <w:lang w:eastAsia="hr-HR"/>
        </w:rPr>
        <w:t xml:space="preserve"> ne postoji prostorna mogućnost smještaja spremnika na lokaciji kod korisnika usluge</w:t>
      </w:r>
      <w:r w:rsidRPr="00715EFC">
        <w:rPr>
          <w:rFonts w:ascii="Arial" w:eastAsia="Times New Roman" w:hAnsi="Arial" w:cs="Arial"/>
          <w:lang w:eastAsia="hr-HR"/>
        </w:rPr>
        <w:t>.</w:t>
      </w:r>
      <w:r w:rsidR="004F719F" w:rsidRPr="00715EFC">
        <w:rPr>
          <w:rFonts w:ascii="Arial" w:eastAsia="Times New Roman" w:hAnsi="Arial" w:cs="Arial"/>
          <w:lang w:eastAsia="hr-HR"/>
        </w:rPr>
        <w:t xml:space="preserve"> </w:t>
      </w:r>
    </w:p>
    <w:p w14:paraId="32C99F62" w14:textId="77777777" w:rsidR="00A14CE7" w:rsidRPr="00715EFC" w:rsidRDefault="00A14CE7" w:rsidP="004F719F">
      <w:pPr>
        <w:spacing w:after="0" w:line="240" w:lineRule="auto"/>
        <w:jc w:val="both"/>
        <w:rPr>
          <w:rFonts w:ascii="Arial" w:eastAsia="Times New Roman" w:hAnsi="Arial" w:cs="Arial"/>
          <w:lang w:eastAsia="hr-HR"/>
        </w:rPr>
      </w:pPr>
    </w:p>
    <w:p w14:paraId="7BF42EC4" w14:textId="77777777" w:rsidR="00A14CE7" w:rsidRPr="00715EFC" w:rsidRDefault="00183662"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A14CE7" w:rsidRPr="00715EFC">
        <w:rPr>
          <w:rFonts w:ascii="Arial" w:eastAsia="Times New Roman" w:hAnsi="Arial" w:cs="Arial"/>
          <w:lang w:eastAsia="hr-HR"/>
        </w:rPr>
        <w:t>U</w:t>
      </w:r>
      <w:r w:rsidR="004F719F" w:rsidRPr="00715EFC">
        <w:rPr>
          <w:rFonts w:ascii="Arial" w:eastAsia="Times New Roman" w:hAnsi="Arial" w:cs="Arial"/>
          <w:lang w:eastAsia="hr-HR"/>
        </w:rPr>
        <w:t xml:space="preserve"> slučaju kada više korisnika koristi zajednički spremnik</w:t>
      </w:r>
      <w:r w:rsidR="00A14CE7" w:rsidRPr="00715EFC">
        <w:rPr>
          <w:rFonts w:ascii="Arial" w:eastAsia="Times New Roman" w:hAnsi="Arial" w:cs="Arial"/>
          <w:lang w:eastAsia="hr-HR"/>
        </w:rPr>
        <w:t xml:space="preserve">, korištenje javne usluge osigurava se: </w:t>
      </w:r>
    </w:p>
    <w:p w14:paraId="61B30FEF" w14:textId="77777777" w:rsidR="004F719F" w:rsidRPr="00715EFC" w:rsidRDefault="004F719F" w:rsidP="00880D32">
      <w:pPr>
        <w:pStyle w:val="ListParagraph"/>
        <w:numPr>
          <w:ilvl w:val="0"/>
          <w:numId w:val="2"/>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postavljanjem zajedničkog spremnika na lokaciji kod korisnika usluge omogućavanjem pristupa zajedničkom spremniku na način da je svakom korisniku dostupna mogućnost pojedinačnog pristupa spremniku, </w:t>
      </w:r>
    </w:p>
    <w:p w14:paraId="2D77320C" w14:textId="77777777" w:rsidR="004F719F" w:rsidRPr="00715EFC" w:rsidRDefault="006F6DFF" w:rsidP="00880D32">
      <w:pPr>
        <w:pStyle w:val="ListParagraph"/>
        <w:numPr>
          <w:ilvl w:val="0"/>
          <w:numId w:val="2"/>
        </w:numPr>
        <w:spacing w:after="0" w:line="240" w:lineRule="auto"/>
        <w:jc w:val="both"/>
        <w:rPr>
          <w:rFonts w:ascii="Arial" w:eastAsia="Times New Roman" w:hAnsi="Arial" w:cs="Arial"/>
          <w:lang w:eastAsia="hr-HR"/>
        </w:rPr>
      </w:pPr>
      <w:r w:rsidRPr="00715EFC">
        <w:rPr>
          <w:rFonts w:ascii="Arial" w:eastAsia="Times New Roman" w:hAnsi="Arial" w:cs="Arial"/>
          <w:lang w:eastAsia="hr-HR"/>
        </w:rPr>
        <w:lastRenderedPageBreak/>
        <w:t>postavljanjem zajedničkog spremnika na javnoj površini omogućavanjem pristupa zajedničkom spremniku na način da je svakom korisniku dostupna mogućnost pojedinačnog pristupa, u slučaju kad</w:t>
      </w:r>
      <w:r w:rsidR="004F719F" w:rsidRPr="00715EFC">
        <w:rPr>
          <w:rFonts w:ascii="Arial" w:eastAsia="Times New Roman" w:hAnsi="Arial" w:cs="Arial"/>
          <w:lang w:eastAsia="hr-HR"/>
        </w:rPr>
        <w:t xml:space="preserve"> ne postoji prostorna mogućnost smještaja spremnika na lokaciji kod korisnika usluge.</w:t>
      </w:r>
    </w:p>
    <w:p w14:paraId="50C7B141" w14:textId="77777777" w:rsidR="006F6DFF" w:rsidRDefault="006F6DFF" w:rsidP="004F719F">
      <w:pPr>
        <w:spacing w:after="0" w:line="240" w:lineRule="auto"/>
        <w:jc w:val="both"/>
        <w:rPr>
          <w:rFonts w:ascii="Arial" w:eastAsia="Times New Roman" w:hAnsi="Arial" w:cs="Arial"/>
          <w:lang w:eastAsia="hr-HR"/>
        </w:rPr>
      </w:pPr>
    </w:p>
    <w:p w14:paraId="17E7DB9D" w14:textId="77777777" w:rsidR="005D4E32" w:rsidRDefault="005D4E32" w:rsidP="004F719F">
      <w:pPr>
        <w:spacing w:after="0" w:line="240" w:lineRule="auto"/>
        <w:jc w:val="both"/>
        <w:rPr>
          <w:rFonts w:ascii="Arial" w:eastAsia="Times New Roman" w:hAnsi="Arial" w:cs="Arial"/>
          <w:lang w:eastAsia="hr-HR"/>
        </w:rPr>
      </w:pPr>
    </w:p>
    <w:p w14:paraId="34E0D713" w14:textId="77777777" w:rsidR="005D4E32" w:rsidRDefault="005D4E32" w:rsidP="004F719F">
      <w:pPr>
        <w:spacing w:after="0" w:line="240" w:lineRule="auto"/>
        <w:jc w:val="both"/>
        <w:rPr>
          <w:rFonts w:ascii="Arial" w:eastAsia="Times New Roman" w:hAnsi="Arial" w:cs="Arial"/>
          <w:lang w:eastAsia="hr-HR"/>
        </w:rPr>
      </w:pPr>
    </w:p>
    <w:p w14:paraId="30A7C0DB" w14:textId="77777777" w:rsidR="005D4E32" w:rsidRDefault="005D4E32" w:rsidP="004F719F">
      <w:pPr>
        <w:spacing w:after="0" w:line="240" w:lineRule="auto"/>
        <w:jc w:val="both"/>
        <w:rPr>
          <w:rFonts w:ascii="Arial" w:eastAsia="Times New Roman" w:hAnsi="Arial" w:cs="Arial"/>
          <w:lang w:eastAsia="hr-HR"/>
        </w:rPr>
      </w:pPr>
    </w:p>
    <w:p w14:paraId="2E9E59F1" w14:textId="77777777" w:rsidR="005D4E32" w:rsidRPr="00715EFC" w:rsidRDefault="005D4E32" w:rsidP="004F719F">
      <w:pPr>
        <w:spacing w:after="0" w:line="240" w:lineRule="auto"/>
        <w:jc w:val="both"/>
        <w:rPr>
          <w:rFonts w:ascii="Arial" w:eastAsia="Times New Roman" w:hAnsi="Arial" w:cs="Arial"/>
          <w:lang w:eastAsia="hr-HR"/>
        </w:rPr>
      </w:pPr>
    </w:p>
    <w:p w14:paraId="0BED37DD" w14:textId="77777777" w:rsidR="00B24CC4" w:rsidRPr="00715EFC" w:rsidRDefault="00B24CC4" w:rsidP="00386CEC">
      <w:pPr>
        <w:spacing w:after="0" w:line="240" w:lineRule="auto"/>
        <w:jc w:val="both"/>
        <w:rPr>
          <w:rFonts w:ascii="Arial" w:hAnsi="Arial" w:cs="Arial"/>
          <w:b/>
          <w:i/>
          <w:u w:val="single"/>
        </w:rPr>
      </w:pPr>
      <w:r w:rsidRPr="00715EFC">
        <w:rPr>
          <w:rFonts w:ascii="Arial" w:hAnsi="Arial" w:cs="Arial"/>
          <w:b/>
          <w:i/>
          <w:u w:val="single"/>
        </w:rPr>
        <w:t>Standardna veličina i bitna svojstva spremnika</w:t>
      </w:r>
    </w:p>
    <w:p w14:paraId="2684CD70" w14:textId="77777777" w:rsidR="00B24CC4" w:rsidRPr="00715EFC" w:rsidRDefault="00B24CC4" w:rsidP="00386CEC">
      <w:pPr>
        <w:spacing w:after="0" w:line="240" w:lineRule="auto"/>
        <w:jc w:val="both"/>
        <w:rPr>
          <w:rFonts w:ascii="Arial" w:eastAsia="Times New Roman" w:hAnsi="Arial" w:cs="Arial"/>
          <w:lang w:eastAsia="hr-HR"/>
        </w:rPr>
      </w:pPr>
    </w:p>
    <w:p w14:paraId="4FCA0559" w14:textId="77777777" w:rsidR="00B24CC4" w:rsidRPr="00715EFC" w:rsidRDefault="00B24CC4" w:rsidP="00B24CC4">
      <w:pPr>
        <w:spacing w:after="0" w:line="240" w:lineRule="auto"/>
        <w:jc w:val="center"/>
        <w:rPr>
          <w:rFonts w:ascii="Arial" w:hAnsi="Arial" w:cs="Arial"/>
        </w:rPr>
      </w:pPr>
      <w:r w:rsidRPr="00715EFC">
        <w:rPr>
          <w:rFonts w:ascii="Arial" w:hAnsi="Arial" w:cs="Arial"/>
        </w:rPr>
        <w:t xml:space="preserve">Članak </w:t>
      </w:r>
      <w:r w:rsidR="000C7D0E">
        <w:rPr>
          <w:rFonts w:ascii="Arial" w:hAnsi="Arial" w:cs="Arial"/>
        </w:rPr>
        <w:t>2</w:t>
      </w:r>
      <w:r w:rsidR="00582BE5">
        <w:rPr>
          <w:rFonts w:ascii="Arial" w:hAnsi="Arial" w:cs="Arial"/>
        </w:rPr>
        <w:t>2</w:t>
      </w:r>
      <w:r w:rsidRPr="00715EFC">
        <w:rPr>
          <w:rFonts w:ascii="Arial" w:hAnsi="Arial" w:cs="Arial"/>
        </w:rPr>
        <w:t>.</w:t>
      </w:r>
    </w:p>
    <w:p w14:paraId="143C0200" w14:textId="77777777" w:rsidR="00B24CC4" w:rsidRPr="00715EFC" w:rsidRDefault="00B24CC4" w:rsidP="00B24CC4">
      <w:pPr>
        <w:spacing w:after="0" w:line="240" w:lineRule="auto"/>
        <w:jc w:val="center"/>
        <w:rPr>
          <w:rFonts w:ascii="Arial" w:hAnsi="Arial" w:cs="Arial"/>
        </w:rPr>
      </w:pPr>
    </w:p>
    <w:p w14:paraId="5D25653B" w14:textId="77777777" w:rsidR="00B24CC4" w:rsidRPr="00A077C1" w:rsidRDefault="00183662" w:rsidP="00B24CC4">
      <w:pPr>
        <w:spacing w:after="0" w:line="240" w:lineRule="auto"/>
        <w:jc w:val="both"/>
        <w:rPr>
          <w:rFonts w:ascii="Arial" w:hAnsi="Arial" w:cs="Arial"/>
        </w:rPr>
      </w:pPr>
      <w:r w:rsidRPr="00A077C1">
        <w:rPr>
          <w:rFonts w:ascii="Arial" w:hAnsi="Arial" w:cs="Arial"/>
        </w:rPr>
        <w:t xml:space="preserve">(1) </w:t>
      </w:r>
      <w:r w:rsidR="00B24CC4" w:rsidRPr="00A077C1">
        <w:rPr>
          <w:rFonts w:ascii="Arial" w:hAnsi="Arial" w:cs="Arial"/>
        </w:rPr>
        <w:t>Standardna veličina i druga bitna svojstva spremnika za sakupljanje miješanog komunalnog otpada mora se odrediti tako da je spremnik primjeren potrebi pojedinog korisnika usluge.</w:t>
      </w:r>
    </w:p>
    <w:p w14:paraId="7EA98137" w14:textId="77777777" w:rsidR="00183662" w:rsidRPr="00A077C1" w:rsidRDefault="00183662" w:rsidP="00B24CC4">
      <w:pPr>
        <w:spacing w:after="0" w:line="240" w:lineRule="auto"/>
        <w:jc w:val="both"/>
        <w:rPr>
          <w:rFonts w:ascii="Arial" w:hAnsi="Arial" w:cs="Arial"/>
        </w:rPr>
      </w:pPr>
    </w:p>
    <w:p w14:paraId="47CF13B1" w14:textId="77777777" w:rsidR="00183662" w:rsidRPr="00A077C1" w:rsidRDefault="00183662" w:rsidP="00B24CC4">
      <w:pPr>
        <w:spacing w:after="0" w:line="240" w:lineRule="auto"/>
        <w:jc w:val="both"/>
        <w:rPr>
          <w:rFonts w:ascii="Arial" w:hAnsi="Arial" w:cs="Arial"/>
        </w:rPr>
      </w:pPr>
      <w:r w:rsidRPr="00A077C1">
        <w:rPr>
          <w:rFonts w:ascii="Arial" w:hAnsi="Arial" w:cs="Arial"/>
        </w:rPr>
        <w:t>(2) Primjerenost potrebe pojedinog korisnika usluge ne može se ocjenjivati temeljem površine ili obujma nekretnine.</w:t>
      </w:r>
    </w:p>
    <w:p w14:paraId="6E3338C0" w14:textId="77777777" w:rsidR="00AD690E" w:rsidRPr="00A077C1" w:rsidRDefault="00AD690E" w:rsidP="00B24CC4">
      <w:pPr>
        <w:spacing w:after="0" w:line="240" w:lineRule="auto"/>
        <w:jc w:val="both"/>
        <w:rPr>
          <w:rFonts w:ascii="Arial" w:hAnsi="Arial" w:cs="Arial"/>
        </w:rPr>
      </w:pPr>
    </w:p>
    <w:p w14:paraId="3E151A95" w14:textId="77777777" w:rsidR="002B1983" w:rsidRDefault="000C7D0E" w:rsidP="00FE6F00">
      <w:pPr>
        <w:spacing w:after="0" w:line="240" w:lineRule="auto"/>
        <w:jc w:val="center"/>
        <w:rPr>
          <w:rFonts w:ascii="Arial" w:hAnsi="Arial" w:cs="Arial"/>
        </w:rPr>
      </w:pPr>
      <w:r>
        <w:rPr>
          <w:rFonts w:ascii="Arial" w:hAnsi="Arial" w:cs="Arial"/>
        </w:rPr>
        <w:t>Članak 2</w:t>
      </w:r>
      <w:r w:rsidR="00582BE5">
        <w:rPr>
          <w:rFonts w:ascii="Arial" w:hAnsi="Arial" w:cs="Arial"/>
        </w:rPr>
        <w:t>3</w:t>
      </w:r>
      <w:r w:rsidR="00FE6F00" w:rsidRPr="00715EFC">
        <w:rPr>
          <w:rFonts w:ascii="Arial" w:hAnsi="Arial" w:cs="Arial"/>
        </w:rPr>
        <w:t>.</w:t>
      </w:r>
      <w:r w:rsidR="00007065">
        <w:rPr>
          <w:rFonts w:ascii="Arial" w:hAnsi="Arial" w:cs="Arial"/>
        </w:rPr>
        <w:t xml:space="preserve"> </w:t>
      </w:r>
    </w:p>
    <w:p w14:paraId="4AA99148" w14:textId="77777777" w:rsidR="00B24CC4" w:rsidRPr="00715EFC" w:rsidRDefault="00B24CC4" w:rsidP="00386CEC">
      <w:pPr>
        <w:spacing w:after="0" w:line="240" w:lineRule="auto"/>
        <w:jc w:val="both"/>
        <w:rPr>
          <w:rFonts w:ascii="Arial" w:eastAsia="Times New Roman" w:hAnsi="Arial" w:cs="Arial"/>
          <w:lang w:eastAsia="hr-HR"/>
        </w:rPr>
      </w:pPr>
    </w:p>
    <w:bookmarkEnd w:id="2"/>
    <w:p w14:paraId="6637581D" w14:textId="77777777" w:rsidR="00CF2DBB" w:rsidRPr="00CF2DBB" w:rsidRDefault="00CF2DBB" w:rsidP="00CF2DBB">
      <w:pPr>
        <w:spacing w:after="0"/>
        <w:jc w:val="both"/>
        <w:rPr>
          <w:rFonts w:ascii="Arial" w:hAnsi="Arial" w:cs="Arial"/>
          <w:lang w:eastAsia="hr-HR"/>
        </w:rPr>
      </w:pPr>
      <w:r w:rsidRPr="00CF2DBB">
        <w:rPr>
          <w:rFonts w:ascii="Arial" w:hAnsi="Arial" w:cs="Arial"/>
          <w:lang w:eastAsia="hr-HR"/>
        </w:rPr>
        <w:t xml:space="preserve">(1) Miješani komunalni otpad iz kućanstva prikuplja se u: </w:t>
      </w:r>
    </w:p>
    <w:p w14:paraId="743C2C05" w14:textId="77777777" w:rsidR="00CF2DBB" w:rsidRPr="00CF2DBB" w:rsidRDefault="00CF2DBB" w:rsidP="00880D32">
      <w:pPr>
        <w:numPr>
          <w:ilvl w:val="0"/>
          <w:numId w:val="6"/>
        </w:numPr>
        <w:spacing w:after="0" w:line="240" w:lineRule="auto"/>
        <w:contextualSpacing/>
        <w:jc w:val="both"/>
        <w:rPr>
          <w:rFonts w:ascii="Arial" w:eastAsia="Times New Roman" w:hAnsi="Arial" w:cs="Arial"/>
          <w:lang w:eastAsia="hr-HR"/>
        </w:rPr>
      </w:pPr>
      <w:r w:rsidRPr="00CF2DBB">
        <w:rPr>
          <w:rFonts w:ascii="Arial" w:eastAsia="Times New Roman" w:hAnsi="Arial" w:cs="Arial"/>
          <w:lang w:eastAsia="hr-HR"/>
        </w:rPr>
        <w:t>standardiziranim spremnicima volumena 120 litara, 240 litara i 1100 litara,</w:t>
      </w:r>
    </w:p>
    <w:p w14:paraId="4371B3B4"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doplatnim vrećicama za povremeni višak miješanog komunalnog otpada volumena 80 litara.</w:t>
      </w:r>
    </w:p>
    <w:p w14:paraId="7C07CBD7" w14:textId="77777777" w:rsidR="00CF2DBB" w:rsidRPr="002402E5" w:rsidRDefault="00CF2DBB" w:rsidP="00CF2DBB">
      <w:pPr>
        <w:spacing w:after="0"/>
        <w:jc w:val="both"/>
        <w:rPr>
          <w:rFonts w:ascii="Arial" w:hAnsi="Arial" w:cs="Arial"/>
          <w:lang w:eastAsia="hr-HR"/>
        </w:rPr>
      </w:pPr>
    </w:p>
    <w:p w14:paraId="5223F3EF" w14:textId="77777777" w:rsidR="00CF2DBB" w:rsidRPr="002402E5" w:rsidRDefault="00CF2DBB" w:rsidP="00CF2DBB">
      <w:pPr>
        <w:spacing w:after="0"/>
        <w:jc w:val="both"/>
        <w:rPr>
          <w:rFonts w:ascii="Arial" w:hAnsi="Arial" w:cs="Arial"/>
          <w:lang w:eastAsia="hr-HR"/>
        </w:rPr>
      </w:pPr>
      <w:r w:rsidRPr="002402E5">
        <w:rPr>
          <w:rFonts w:ascii="Arial" w:hAnsi="Arial" w:cs="Arial"/>
          <w:lang w:eastAsia="hr-HR"/>
        </w:rPr>
        <w:t>(2) Miješani komunalni otpad od korisnika koji nije kućanstvo prikuplja se u:</w:t>
      </w:r>
    </w:p>
    <w:p w14:paraId="48520957"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 xml:space="preserve">standardiziranim spremnicima volumena 120 litara, 240 litara i 1100 litara,  </w:t>
      </w:r>
    </w:p>
    <w:p w14:paraId="0E3D2F91"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standardiziranim spremnicima volumena 5 m</w:t>
      </w:r>
      <w:r w:rsidRPr="002402E5">
        <w:rPr>
          <w:rFonts w:ascii="Arial" w:eastAsia="Times New Roman" w:hAnsi="Arial" w:cs="Arial"/>
          <w:vertAlign w:val="superscript"/>
          <w:lang w:eastAsia="hr-HR"/>
        </w:rPr>
        <w:t>3</w:t>
      </w:r>
      <w:r w:rsidRPr="002402E5">
        <w:rPr>
          <w:rFonts w:ascii="Arial" w:eastAsia="Times New Roman" w:hAnsi="Arial" w:cs="Arial"/>
          <w:lang w:eastAsia="hr-HR"/>
        </w:rPr>
        <w:t>, 7 m</w:t>
      </w:r>
      <w:r w:rsidRPr="002402E5">
        <w:rPr>
          <w:rFonts w:ascii="Arial" w:eastAsia="Times New Roman" w:hAnsi="Arial" w:cs="Arial"/>
          <w:vertAlign w:val="superscript"/>
          <w:lang w:eastAsia="hr-HR"/>
        </w:rPr>
        <w:t>3</w:t>
      </w:r>
      <w:r w:rsidRPr="002402E5">
        <w:rPr>
          <w:rFonts w:ascii="Arial" w:eastAsia="Times New Roman" w:hAnsi="Arial" w:cs="Arial"/>
          <w:lang w:eastAsia="hr-HR"/>
        </w:rPr>
        <w:t xml:space="preserve"> i 30 m</w:t>
      </w:r>
      <w:r w:rsidRPr="002402E5">
        <w:rPr>
          <w:rFonts w:ascii="Arial" w:eastAsia="Times New Roman" w:hAnsi="Arial" w:cs="Arial"/>
          <w:vertAlign w:val="superscript"/>
          <w:lang w:eastAsia="hr-HR"/>
        </w:rPr>
        <w:t xml:space="preserve">3 </w:t>
      </w:r>
      <w:r w:rsidRPr="002402E5">
        <w:rPr>
          <w:rFonts w:ascii="Arial" w:eastAsia="Times New Roman" w:hAnsi="Arial" w:cs="Arial"/>
          <w:lang w:eastAsia="hr-HR"/>
        </w:rPr>
        <w:t>,</w:t>
      </w:r>
    </w:p>
    <w:p w14:paraId="5C5682CC"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spremnicima za tlačenje volumena 10 m</w:t>
      </w:r>
      <w:r w:rsidRPr="002402E5">
        <w:rPr>
          <w:rFonts w:ascii="Arial" w:eastAsia="Times New Roman" w:hAnsi="Arial" w:cs="Arial"/>
          <w:vertAlign w:val="superscript"/>
          <w:lang w:eastAsia="hr-HR"/>
        </w:rPr>
        <w:t xml:space="preserve">3 </w:t>
      </w:r>
      <w:r w:rsidRPr="002402E5">
        <w:rPr>
          <w:rFonts w:ascii="Arial" w:eastAsia="Times New Roman" w:hAnsi="Arial" w:cs="Arial"/>
          <w:lang w:eastAsia="hr-HR"/>
        </w:rPr>
        <w:t>i 20 m</w:t>
      </w:r>
      <w:r w:rsidRPr="002402E5">
        <w:rPr>
          <w:rFonts w:ascii="Arial" w:eastAsia="Times New Roman" w:hAnsi="Arial" w:cs="Arial"/>
          <w:vertAlign w:val="superscript"/>
          <w:lang w:eastAsia="hr-HR"/>
        </w:rPr>
        <w:t xml:space="preserve">3 </w:t>
      </w:r>
      <w:r w:rsidRPr="002402E5">
        <w:rPr>
          <w:rFonts w:ascii="Arial" w:eastAsia="Times New Roman" w:hAnsi="Arial" w:cs="Arial"/>
          <w:lang w:eastAsia="hr-HR"/>
        </w:rPr>
        <w:t>,</w:t>
      </w:r>
    </w:p>
    <w:p w14:paraId="7DE4C3FE" w14:textId="77777777" w:rsidR="00CF2DBB" w:rsidRPr="002402E5" w:rsidRDefault="00CF2DBB" w:rsidP="00880D32">
      <w:pPr>
        <w:numPr>
          <w:ilvl w:val="0"/>
          <w:numId w:val="6"/>
        </w:numPr>
        <w:spacing w:after="0" w:line="240" w:lineRule="auto"/>
        <w:contextualSpacing/>
        <w:jc w:val="both"/>
        <w:rPr>
          <w:rFonts w:ascii="Arial" w:eastAsia="Times New Roman" w:hAnsi="Arial" w:cs="Arial"/>
          <w:lang w:eastAsia="hr-HR"/>
        </w:rPr>
      </w:pPr>
      <w:r w:rsidRPr="002402E5">
        <w:rPr>
          <w:rFonts w:ascii="Arial" w:eastAsia="Times New Roman" w:hAnsi="Arial" w:cs="Arial"/>
          <w:lang w:eastAsia="hr-HR"/>
        </w:rPr>
        <w:t>doplatnim vrećicama za povremeni višak miješanog komunalnog otpada volumena 80 litara.</w:t>
      </w:r>
    </w:p>
    <w:p w14:paraId="4C3FD917" w14:textId="77777777" w:rsidR="006C1B31" w:rsidRPr="002402E5" w:rsidRDefault="006C1B31" w:rsidP="006C1B31">
      <w:pPr>
        <w:spacing w:after="0" w:line="240" w:lineRule="auto"/>
        <w:jc w:val="both"/>
        <w:rPr>
          <w:rFonts w:ascii="Arial" w:eastAsia="Times New Roman" w:hAnsi="Arial" w:cs="Arial"/>
          <w:lang w:eastAsia="hr-HR"/>
        </w:rPr>
      </w:pPr>
    </w:p>
    <w:p w14:paraId="48781DE6" w14:textId="77777777" w:rsidR="006C1B31" w:rsidRPr="00F203BB" w:rsidRDefault="00CB665E" w:rsidP="006C1B31">
      <w:pPr>
        <w:spacing w:after="0" w:line="240" w:lineRule="auto"/>
        <w:jc w:val="both"/>
        <w:rPr>
          <w:rFonts w:ascii="Arial" w:eastAsia="Times New Roman" w:hAnsi="Arial" w:cs="Arial"/>
          <w:color w:val="00B050"/>
          <w:lang w:eastAsia="hr-HR"/>
        </w:rPr>
      </w:pPr>
      <w:r>
        <w:rPr>
          <w:rFonts w:ascii="Arial" w:eastAsia="Times New Roman" w:hAnsi="Arial" w:cs="Arial"/>
          <w:lang w:eastAsia="hr-HR"/>
        </w:rPr>
        <w:t xml:space="preserve">(3) </w:t>
      </w:r>
      <w:r w:rsidR="006C1B31" w:rsidRPr="00715EFC">
        <w:rPr>
          <w:rFonts w:ascii="Arial" w:eastAsia="Times New Roman" w:hAnsi="Arial" w:cs="Arial"/>
          <w:lang w:eastAsia="hr-HR"/>
        </w:rPr>
        <w:t xml:space="preserve">Spremnike za miješani komunalni otpad volumena 120 i 240 litara </w:t>
      </w:r>
      <w:r w:rsidR="004F35A6">
        <w:rPr>
          <w:rFonts w:ascii="Arial" w:eastAsia="Times New Roman" w:hAnsi="Arial" w:cs="Arial"/>
          <w:lang w:eastAsia="hr-HR"/>
        </w:rPr>
        <w:t>korisnicima koji nisu kućanstvo</w:t>
      </w:r>
      <w:r w:rsidR="006C1B31" w:rsidRPr="00715EFC">
        <w:rPr>
          <w:rFonts w:ascii="Arial" w:eastAsia="Times New Roman" w:hAnsi="Arial" w:cs="Arial"/>
          <w:lang w:eastAsia="hr-HR"/>
        </w:rPr>
        <w:t>, davatelj usluge osigurava bez naknade dok spremnike volumena 1100 litara, 5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7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10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20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xml:space="preserve"> i 30 m</w:t>
      </w:r>
      <w:r w:rsidR="006C1B31" w:rsidRPr="00715EFC">
        <w:rPr>
          <w:rFonts w:ascii="Arial" w:eastAsia="Times New Roman" w:hAnsi="Arial" w:cs="Arial"/>
          <w:vertAlign w:val="superscript"/>
          <w:lang w:eastAsia="hr-HR"/>
        </w:rPr>
        <w:t>3</w:t>
      </w:r>
      <w:r w:rsidR="006C1B31" w:rsidRPr="00715EFC">
        <w:rPr>
          <w:rFonts w:ascii="Arial" w:eastAsia="Times New Roman" w:hAnsi="Arial" w:cs="Arial"/>
          <w:lang w:eastAsia="hr-HR"/>
        </w:rPr>
        <w:t xml:space="preserve"> davatelj usluge osigurava uz naknadu sukladno cjeniku. Korisnik usluge može koristiti vlastite spremnike ukoliko isti zadovoljavaju tehničke uvjete.</w:t>
      </w:r>
      <w:r w:rsidR="00F203BB" w:rsidRPr="00F203BB">
        <w:t xml:space="preserve"> </w:t>
      </w:r>
    </w:p>
    <w:p w14:paraId="431FD287" w14:textId="77777777" w:rsidR="00230A20" w:rsidRPr="00715EFC" w:rsidRDefault="00230A20" w:rsidP="00230A20">
      <w:pPr>
        <w:spacing w:after="0" w:line="240" w:lineRule="auto"/>
        <w:jc w:val="both"/>
        <w:rPr>
          <w:rFonts w:ascii="Arial" w:eastAsia="Times New Roman" w:hAnsi="Arial" w:cs="Arial"/>
          <w:lang w:eastAsia="hr-HR"/>
        </w:rPr>
      </w:pPr>
    </w:p>
    <w:bookmarkEnd w:id="3"/>
    <w:p w14:paraId="36DC53F1" w14:textId="77777777" w:rsidR="00ED1645" w:rsidRPr="00715EFC" w:rsidRDefault="00CB665E" w:rsidP="00AA79DD">
      <w:pPr>
        <w:spacing w:after="0" w:line="240" w:lineRule="auto"/>
        <w:jc w:val="both"/>
        <w:rPr>
          <w:rFonts w:ascii="Arial" w:eastAsia="Times New Roman" w:hAnsi="Arial" w:cs="Arial"/>
          <w:lang w:eastAsia="hr-HR"/>
        </w:rPr>
      </w:pPr>
      <w:r>
        <w:rPr>
          <w:rFonts w:ascii="Arial" w:eastAsia="Times New Roman" w:hAnsi="Arial" w:cs="Arial"/>
          <w:lang w:eastAsia="hr-HR"/>
        </w:rPr>
        <w:t xml:space="preserve">(4) </w:t>
      </w:r>
      <w:r w:rsidR="00E62D7C" w:rsidRPr="00715EFC">
        <w:rPr>
          <w:rFonts w:ascii="Arial" w:eastAsia="Times New Roman" w:hAnsi="Arial" w:cs="Arial"/>
          <w:lang w:eastAsia="hr-HR"/>
        </w:rPr>
        <w:t>Davatelj usluge je dužan na</w:t>
      </w:r>
      <w:r w:rsidR="001F796B" w:rsidRPr="00715EFC">
        <w:rPr>
          <w:rFonts w:ascii="Arial" w:eastAsia="Times New Roman" w:hAnsi="Arial" w:cs="Arial"/>
          <w:lang w:eastAsia="hr-HR"/>
        </w:rPr>
        <w:t xml:space="preserve"> spremnike za odlaganje miješanog komunalnog otpada ugraditi </w:t>
      </w:r>
      <w:r w:rsidR="006C1B31" w:rsidRPr="00715EFC">
        <w:rPr>
          <w:rFonts w:ascii="Arial" w:eastAsia="Times New Roman" w:hAnsi="Arial" w:cs="Arial"/>
          <w:lang w:eastAsia="hr-HR"/>
        </w:rPr>
        <w:t>RFID transpondere (</w:t>
      </w:r>
      <w:r w:rsidR="001F796B" w:rsidRPr="00715EFC">
        <w:rPr>
          <w:rFonts w:ascii="Arial" w:eastAsia="Times New Roman" w:hAnsi="Arial" w:cs="Arial"/>
          <w:lang w:eastAsia="hr-HR"/>
        </w:rPr>
        <w:t>čipove</w:t>
      </w:r>
      <w:r w:rsidR="006C1B31" w:rsidRPr="00715EFC">
        <w:rPr>
          <w:rFonts w:ascii="Arial" w:eastAsia="Times New Roman" w:hAnsi="Arial" w:cs="Arial"/>
          <w:lang w:eastAsia="hr-HR"/>
        </w:rPr>
        <w:t>)</w:t>
      </w:r>
      <w:r w:rsidR="001F796B" w:rsidRPr="00715EFC">
        <w:rPr>
          <w:rFonts w:ascii="Arial" w:eastAsia="Times New Roman" w:hAnsi="Arial" w:cs="Arial"/>
          <w:lang w:eastAsia="hr-HR"/>
        </w:rPr>
        <w:t xml:space="preserve"> za elektroničko očitanje pražnjenja spremnika</w:t>
      </w:r>
      <w:r w:rsidR="006C1B31" w:rsidRPr="00715EFC">
        <w:rPr>
          <w:rFonts w:ascii="Arial" w:eastAsia="Times New Roman" w:hAnsi="Arial" w:cs="Arial"/>
          <w:lang w:eastAsia="hr-HR"/>
        </w:rPr>
        <w:t xml:space="preserve"> ili vršiti očitanje pražnjenja spremnika na neki drugi prihvatljiv način.</w:t>
      </w:r>
      <w:r w:rsidR="00141775">
        <w:rPr>
          <w:rFonts w:ascii="Arial" w:eastAsia="Times New Roman" w:hAnsi="Arial" w:cs="Arial"/>
          <w:lang w:eastAsia="hr-HR"/>
        </w:rPr>
        <w:t xml:space="preserve"> </w:t>
      </w:r>
    </w:p>
    <w:p w14:paraId="3D8D28A8" w14:textId="77777777" w:rsidR="00B60BFD" w:rsidRPr="00715EFC" w:rsidRDefault="00B60BFD" w:rsidP="00AA79DD">
      <w:pPr>
        <w:spacing w:after="0" w:line="240" w:lineRule="auto"/>
        <w:jc w:val="both"/>
        <w:rPr>
          <w:rFonts w:ascii="Arial" w:eastAsia="Times New Roman" w:hAnsi="Arial" w:cs="Arial"/>
          <w:lang w:eastAsia="hr-HR"/>
        </w:rPr>
      </w:pPr>
    </w:p>
    <w:p w14:paraId="6B5D8248" w14:textId="77777777" w:rsidR="00AA79DD" w:rsidRPr="00715EFC" w:rsidRDefault="000C7D0E" w:rsidP="00B60BFD">
      <w:pPr>
        <w:spacing w:after="0" w:line="240" w:lineRule="auto"/>
        <w:jc w:val="center"/>
        <w:rPr>
          <w:rFonts w:ascii="Arial" w:eastAsia="Times New Roman" w:hAnsi="Arial" w:cs="Arial"/>
          <w:lang w:eastAsia="hr-HR"/>
        </w:rPr>
      </w:pPr>
      <w:r>
        <w:rPr>
          <w:rFonts w:ascii="Arial" w:eastAsia="Times New Roman" w:hAnsi="Arial" w:cs="Arial"/>
          <w:lang w:eastAsia="hr-HR"/>
        </w:rPr>
        <w:t>Članak 2</w:t>
      </w:r>
      <w:r w:rsidR="00582BE5">
        <w:rPr>
          <w:rFonts w:ascii="Arial" w:eastAsia="Times New Roman" w:hAnsi="Arial" w:cs="Arial"/>
          <w:lang w:eastAsia="hr-HR"/>
        </w:rPr>
        <w:t>4</w:t>
      </w:r>
      <w:r w:rsidR="00B60BFD" w:rsidRPr="00715EFC">
        <w:rPr>
          <w:rFonts w:ascii="Arial" w:eastAsia="Times New Roman" w:hAnsi="Arial" w:cs="Arial"/>
          <w:lang w:eastAsia="hr-HR"/>
        </w:rPr>
        <w:t>.</w:t>
      </w:r>
    </w:p>
    <w:p w14:paraId="7D5BE868" w14:textId="77777777" w:rsidR="00B60BFD" w:rsidRPr="00715EFC" w:rsidRDefault="00B60BFD" w:rsidP="00B60BFD">
      <w:pPr>
        <w:spacing w:after="0" w:line="240" w:lineRule="auto"/>
        <w:jc w:val="center"/>
        <w:rPr>
          <w:rFonts w:ascii="Arial" w:eastAsia="Times New Roman" w:hAnsi="Arial" w:cs="Arial"/>
          <w:lang w:eastAsia="hr-HR"/>
        </w:rPr>
      </w:pPr>
    </w:p>
    <w:p w14:paraId="49EFDF7B" w14:textId="77777777" w:rsidR="004B5806" w:rsidRPr="00715EFC" w:rsidRDefault="004B5806" w:rsidP="004B5806">
      <w:pPr>
        <w:spacing w:after="0" w:line="240" w:lineRule="auto"/>
        <w:jc w:val="both"/>
        <w:rPr>
          <w:rFonts w:ascii="Arial" w:eastAsia="Times New Roman" w:hAnsi="Arial" w:cs="Arial"/>
          <w:lang w:eastAsia="hr-HR"/>
        </w:rPr>
      </w:pPr>
      <w:r w:rsidRPr="00715EFC">
        <w:rPr>
          <w:rFonts w:ascii="Arial" w:eastAsia="Times New Roman" w:hAnsi="Arial" w:cs="Arial"/>
          <w:lang w:eastAsia="hr-HR"/>
        </w:rPr>
        <w:t>Biorazgradivi komunalni ot</w:t>
      </w:r>
      <w:r w:rsidR="00CB292D" w:rsidRPr="00715EFC">
        <w:rPr>
          <w:rFonts w:ascii="Arial" w:eastAsia="Times New Roman" w:hAnsi="Arial" w:cs="Arial"/>
          <w:lang w:eastAsia="hr-HR"/>
        </w:rPr>
        <w:t>p</w:t>
      </w:r>
      <w:r w:rsidRPr="00715EFC">
        <w:rPr>
          <w:rFonts w:ascii="Arial" w:eastAsia="Times New Roman" w:hAnsi="Arial" w:cs="Arial"/>
          <w:lang w:eastAsia="hr-HR"/>
        </w:rPr>
        <w:t xml:space="preserve">ad prikuplja se u: </w:t>
      </w:r>
    </w:p>
    <w:p w14:paraId="125D5BB6" w14:textId="77777777" w:rsidR="004B28DF" w:rsidRPr="00715EFC" w:rsidRDefault="009439A3"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standardiziranim spremnicima volumena</w:t>
      </w:r>
      <w:r w:rsidR="004B28DF" w:rsidRPr="00715EFC">
        <w:rPr>
          <w:rFonts w:ascii="Arial" w:eastAsia="Times New Roman" w:hAnsi="Arial" w:cs="Arial"/>
          <w:lang w:eastAsia="hr-HR"/>
        </w:rPr>
        <w:t xml:space="preserve"> </w:t>
      </w:r>
      <w:r w:rsidR="004B28DF" w:rsidRPr="00F87467">
        <w:rPr>
          <w:rFonts w:ascii="Arial" w:eastAsia="Times New Roman" w:hAnsi="Arial" w:cs="Arial"/>
          <w:lang w:eastAsia="hr-HR"/>
        </w:rPr>
        <w:t>80 litara</w:t>
      </w:r>
      <w:r w:rsidR="004B28DF" w:rsidRPr="00715EFC">
        <w:rPr>
          <w:rFonts w:ascii="Arial" w:eastAsia="Times New Roman" w:hAnsi="Arial" w:cs="Arial"/>
          <w:lang w:eastAsia="hr-HR"/>
        </w:rPr>
        <w:t xml:space="preserve"> </w:t>
      </w:r>
      <w:r w:rsidR="004B28DF" w:rsidRPr="00715EFC">
        <w:rPr>
          <w:rFonts w:ascii="Arial" w:eastAsia="Calibri" w:hAnsi="Arial" w:cs="Arial"/>
        </w:rPr>
        <w:t>u</w:t>
      </w:r>
      <w:r w:rsidR="004B28DF" w:rsidRPr="00715EFC">
        <w:rPr>
          <w:rFonts w:ascii="Arial" w:eastAsia="Calibri" w:hAnsi="Arial" w:cs="Arial"/>
          <w:spacing w:val="3"/>
        </w:rPr>
        <w:t xml:space="preserve"> </w:t>
      </w:r>
      <w:r w:rsidR="004B28DF" w:rsidRPr="00715EFC">
        <w:rPr>
          <w:rFonts w:ascii="Arial" w:eastAsia="Calibri" w:hAnsi="Arial" w:cs="Arial"/>
        </w:rPr>
        <w:t>sl</w:t>
      </w:r>
      <w:r w:rsidR="004B28DF" w:rsidRPr="00715EFC">
        <w:rPr>
          <w:rFonts w:ascii="Arial" w:eastAsia="Calibri" w:hAnsi="Arial" w:cs="Arial"/>
          <w:spacing w:val="1"/>
        </w:rPr>
        <w:t>u</w:t>
      </w:r>
      <w:r w:rsidR="004B28DF" w:rsidRPr="00715EFC">
        <w:rPr>
          <w:rFonts w:ascii="Arial" w:eastAsia="Calibri" w:hAnsi="Arial" w:cs="Arial"/>
          <w:spacing w:val="-1"/>
        </w:rPr>
        <w:t>č</w:t>
      </w:r>
      <w:r w:rsidR="004B28DF" w:rsidRPr="00715EFC">
        <w:rPr>
          <w:rFonts w:ascii="Arial" w:eastAsia="Calibri" w:hAnsi="Arial" w:cs="Arial"/>
        </w:rPr>
        <w:t>aju</w:t>
      </w:r>
      <w:r w:rsidR="004B28DF" w:rsidRPr="00715EFC">
        <w:rPr>
          <w:rFonts w:ascii="Arial" w:eastAsia="Calibri" w:hAnsi="Arial" w:cs="Arial"/>
          <w:spacing w:val="3"/>
        </w:rPr>
        <w:t xml:space="preserve"> </w:t>
      </w:r>
      <w:r w:rsidR="004B28DF" w:rsidRPr="00715EFC">
        <w:rPr>
          <w:rFonts w:ascii="Arial" w:eastAsia="Calibri" w:hAnsi="Arial" w:cs="Arial"/>
          <w:spacing w:val="-1"/>
        </w:rPr>
        <w:t>k</w:t>
      </w:r>
      <w:r w:rsidR="004B28DF" w:rsidRPr="00715EFC">
        <w:rPr>
          <w:rFonts w:ascii="Arial" w:eastAsia="Calibri" w:hAnsi="Arial" w:cs="Arial"/>
        </w:rPr>
        <w:t>a</w:t>
      </w:r>
      <w:r w:rsidR="004B28DF" w:rsidRPr="00715EFC">
        <w:rPr>
          <w:rFonts w:ascii="Arial" w:eastAsia="Calibri" w:hAnsi="Arial" w:cs="Arial"/>
          <w:spacing w:val="1"/>
        </w:rPr>
        <w:t>d</w:t>
      </w:r>
      <w:r w:rsidR="004B28DF" w:rsidRPr="00715EFC">
        <w:rPr>
          <w:rFonts w:ascii="Arial" w:eastAsia="Calibri" w:hAnsi="Arial" w:cs="Arial"/>
          <w:spacing w:val="3"/>
        </w:rPr>
        <w:t xml:space="preserve"> </w:t>
      </w:r>
      <w:r w:rsidR="004B28DF" w:rsidRPr="00715EFC">
        <w:rPr>
          <w:rFonts w:ascii="Arial" w:eastAsia="Calibri" w:hAnsi="Arial" w:cs="Arial"/>
        </w:rPr>
        <w:t>je</w:t>
      </w:r>
      <w:r w:rsidR="004B28DF" w:rsidRPr="00715EFC">
        <w:rPr>
          <w:rFonts w:ascii="Arial" w:eastAsia="Calibri" w:hAnsi="Arial" w:cs="Arial"/>
          <w:spacing w:val="-1"/>
        </w:rPr>
        <w:t>d</w:t>
      </w:r>
      <w:r w:rsidR="004B28DF" w:rsidRPr="00715EFC">
        <w:rPr>
          <w:rFonts w:ascii="Arial" w:eastAsia="Calibri" w:hAnsi="Arial" w:cs="Arial"/>
        </w:rPr>
        <w:t>an</w:t>
      </w:r>
      <w:r w:rsidR="004B28DF" w:rsidRPr="00715EFC">
        <w:rPr>
          <w:rFonts w:ascii="Arial" w:eastAsia="Calibri" w:hAnsi="Arial" w:cs="Arial"/>
          <w:spacing w:val="3"/>
        </w:rPr>
        <w:t xml:space="preserve"> </w:t>
      </w:r>
      <w:r w:rsidR="004B28DF" w:rsidRPr="00715EFC">
        <w:rPr>
          <w:rFonts w:ascii="Arial" w:eastAsia="Calibri" w:hAnsi="Arial" w:cs="Arial"/>
          <w:spacing w:val="-1"/>
        </w:rPr>
        <w:t>k</w:t>
      </w:r>
      <w:r w:rsidR="004B28DF" w:rsidRPr="00715EFC">
        <w:rPr>
          <w:rFonts w:ascii="Arial" w:eastAsia="Calibri" w:hAnsi="Arial" w:cs="Arial"/>
        </w:rPr>
        <w:t>oris</w:t>
      </w:r>
      <w:r w:rsidR="004B28DF" w:rsidRPr="00715EFC">
        <w:rPr>
          <w:rFonts w:ascii="Arial" w:eastAsia="Calibri" w:hAnsi="Arial" w:cs="Arial"/>
          <w:spacing w:val="1"/>
        </w:rPr>
        <w:t>n</w:t>
      </w:r>
      <w:r w:rsidR="004B28DF" w:rsidRPr="00715EFC">
        <w:rPr>
          <w:rFonts w:ascii="Arial" w:eastAsia="Calibri" w:hAnsi="Arial" w:cs="Arial"/>
        </w:rPr>
        <w:t>ik</w:t>
      </w:r>
      <w:r w:rsidR="004B28DF" w:rsidRPr="00715EFC">
        <w:rPr>
          <w:rFonts w:ascii="Arial" w:eastAsia="Calibri" w:hAnsi="Arial" w:cs="Arial"/>
          <w:spacing w:val="1"/>
        </w:rPr>
        <w:t xml:space="preserve"> </w:t>
      </w:r>
      <w:r w:rsidR="004B28DF" w:rsidRPr="00715EFC">
        <w:rPr>
          <w:rFonts w:ascii="Arial" w:eastAsia="Calibri" w:hAnsi="Arial" w:cs="Arial"/>
        </w:rPr>
        <w:t>sam</w:t>
      </w:r>
      <w:r w:rsidR="004B28DF" w:rsidRPr="00715EFC">
        <w:rPr>
          <w:rFonts w:ascii="Arial" w:eastAsia="Calibri" w:hAnsi="Arial" w:cs="Arial"/>
          <w:spacing w:val="1"/>
        </w:rPr>
        <w:t>o</w:t>
      </w:r>
      <w:r w:rsidR="004B28DF" w:rsidRPr="00715EFC">
        <w:rPr>
          <w:rFonts w:ascii="Arial" w:eastAsia="Calibri" w:hAnsi="Arial" w:cs="Arial"/>
        </w:rPr>
        <w:t>s</w:t>
      </w:r>
      <w:r w:rsidR="004B28DF" w:rsidRPr="00715EFC">
        <w:rPr>
          <w:rFonts w:ascii="Arial" w:eastAsia="Calibri" w:hAnsi="Arial" w:cs="Arial"/>
          <w:spacing w:val="1"/>
        </w:rPr>
        <w:t>t</w:t>
      </w:r>
      <w:r w:rsidR="004B28DF" w:rsidRPr="00715EFC">
        <w:rPr>
          <w:rFonts w:ascii="Arial" w:eastAsia="Calibri" w:hAnsi="Arial" w:cs="Arial"/>
        </w:rPr>
        <w:t>al</w:t>
      </w:r>
      <w:r w:rsidR="004B28DF" w:rsidRPr="00715EFC">
        <w:rPr>
          <w:rFonts w:ascii="Arial" w:eastAsia="Calibri" w:hAnsi="Arial" w:cs="Arial"/>
          <w:spacing w:val="1"/>
        </w:rPr>
        <w:t>n</w:t>
      </w:r>
      <w:r w:rsidR="004B28DF" w:rsidRPr="00715EFC">
        <w:rPr>
          <w:rFonts w:ascii="Arial" w:eastAsia="Calibri" w:hAnsi="Arial" w:cs="Arial"/>
        </w:rPr>
        <w:t xml:space="preserve">o </w:t>
      </w:r>
      <w:r w:rsidR="004B28DF" w:rsidRPr="00715EFC">
        <w:rPr>
          <w:rFonts w:ascii="Arial" w:eastAsia="Calibri" w:hAnsi="Arial" w:cs="Arial"/>
          <w:spacing w:val="-1"/>
        </w:rPr>
        <w:t>k</w:t>
      </w:r>
      <w:r w:rsidR="004B28DF" w:rsidRPr="00715EFC">
        <w:rPr>
          <w:rFonts w:ascii="Arial" w:eastAsia="Calibri" w:hAnsi="Arial" w:cs="Arial"/>
        </w:rPr>
        <w:t>oris</w:t>
      </w:r>
      <w:r w:rsidR="004B28DF" w:rsidRPr="00715EFC">
        <w:rPr>
          <w:rFonts w:ascii="Arial" w:eastAsia="Calibri" w:hAnsi="Arial" w:cs="Arial"/>
          <w:spacing w:val="1"/>
        </w:rPr>
        <w:t>t</w:t>
      </w:r>
      <w:r w:rsidR="004B28DF" w:rsidRPr="00715EFC">
        <w:rPr>
          <w:rFonts w:ascii="Arial" w:eastAsia="Calibri" w:hAnsi="Arial" w:cs="Arial"/>
        </w:rPr>
        <w:t>i</w:t>
      </w:r>
      <w:r w:rsidR="004B28DF" w:rsidRPr="00715EFC">
        <w:rPr>
          <w:rFonts w:ascii="Arial" w:eastAsia="Calibri" w:hAnsi="Arial" w:cs="Arial"/>
          <w:spacing w:val="2"/>
        </w:rPr>
        <w:t xml:space="preserve"> </w:t>
      </w:r>
      <w:r w:rsidR="004B28DF" w:rsidRPr="00715EFC">
        <w:rPr>
          <w:rFonts w:ascii="Arial" w:eastAsia="Calibri" w:hAnsi="Arial" w:cs="Arial"/>
          <w:spacing w:val="1"/>
        </w:rPr>
        <w:t>u</w:t>
      </w:r>
      <w:r w:rsidR="004B28DF" w:rsidRPr="00715EFC">
        <w:rPr>
          <w:rFonts w:ascii="Arial" w:eastAsia="Calibri" w:hAnsi="Arial" w:cs="Arial"/>
        </w:rPr>
        <w:t>sl</w:t>
      </w:r>
      <w:r w:rsidR="004B28DF" w:rsidRPr="00715EFC">
        <w:rPr>
          <w:rFonts w:ascii="Arial" w:eastAsia="Calibri" w:hAnsi="Arial" w:cs="Arial"/>
          <w:spacing w:val="1"/>
        </w:rPr>
        <w:t>u</w:t>
      </w:r>
      <w:r w:rsidR="004B28DF" w:rsidRPr="00715EFC">
        <w:rPr>
          <w:rFonts w:ascii="Arial" w:eastAsia="Calibri" w:hAnsi="Arial" w:cs="Arial"/>
        </w:rPr>
        <w:t>gu</w:t>
      </w:r>
      <w:r w:rsidR="00F966B4" w:rsidRPr="00715EFC">
        <w:rPr>
          <w:rFonts w:ascii="Arial" w:eastAsia="Calibri" w:hAnsi="Arial" w:cs="Arial"/>
        </w:rPr>
        <w:t>,</w:t>
      </w:r>
    </w:p>
    <w:p w14:paraId="2294096B" w14:textId="77777777" w:rsidR="004B28DF" w:rsidRPr="00715EFC" w:rsidRDefault="009439A3"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standardiziranim spremnicima volumena</w:t>
      </w:r>
      <w:r w:rsidR="00826BA2">
        <w:rPr>
          <w:rFonts w:ascii="Arial" w:eastAsia="Times New Roman" w:hAnsi="Arial" w:cs="Arial"/>
          <w:lang w:eastAsia="hr-HR"/>
        </w:rPr>
        <w:t xml:space="preserve"> </w:t>
      </w:r>
      <w:r w:rsidR="00826BA2" w:rsidRPr="005D1194">
        <w:rPr>
          <w:rFonts w:ascii="Arial" w:eastAsia="Times New Roman" w:hAnsi="Arial" w:cs="Arial"/>
          <w:lang w:eastAsia="hr-HR"/>
        </w:rPr>
        <w:t>2</w:t>
      </w:r>
      <w:r w:rsidR="00255063" w:rsidRPr="005D1194">
        <w:rPr>
          <w:rFonts w:ascii="Arial" w:eastAsia="Times New Roman" w:hAnsi="Arial" w:cs="Arial"/>
          <w:lang w:eastAsia="hr-HR"/>
        </w:rPr>
        <w:t>4</w:t>
      </w:r>
      <w:r w:rsidR="00826BA2" w:rsidRPr="005D1194">
        <w:rPr>
          <w:rFonts w:ascii="Arial" w:eastAsia="Times New Roman" w:hAnsi="Arial" w:cs="Arial"/>
          <w:lang w:eastAsia="hr-HR"/>
        </w:rPr>
        <w:t>0 i 360</w:t>
      </w:r>
      <w:r w:rsidR="004B28DF" w:rsidRPr="005D1194">
        <w:rPr>
          <w:rFonts w:ascii="Arial" w:eastAsia="Times New Roman" w:hAnsi="Arial" w:cs="Arial"/>
          <w:lang w:eastAsia="hr-HR"/>
        </w:rPr>
        <w:t xml:space="preserve"> </w:t>
      </w:r>
      <w:r w:rsidR="004B28DF" w:rsidRPr="00715EFC">
        <w:rPr>
          <w:rFonts w:ascii="Arial" w:eastAsia="Times New Roman" w:hAnsi="Arial" w:cs="Arial"/>
          <w:lang w:eastAsia="hr-HR"/>
        </w:rPr>
        <w:t xml:space="preserve">litara </w:t>
      </w:r>
      <w:r w:rsidR="004B28DF" w:rsidRPr="00715EFC">
        <w:rPr>
          <w:rFonts w:ascii="Arial" w:eastAsia="Calibri" w:hAnsi="Arial" w:cs="Arial"/>
          <w:position w:val="1"/>
        </w:rPr>
        <w:t>u</w:t>
      </w:r>
      <w:r w:rsidR="004B28DF" w:rsidRPr="00715EFC">
        <w:rPr>
          <w:rFonts w:ascii="Arial" w:eastAsia="Calibri" w:hAnsi="Arial" w:cs="Arial"/>
          <w:spacing w:val="23"/>
          <w:position w:val="1"/>
        </w:rPr>
        <w:t xml:space="preserve"> </w:t>
      </w:r>
      <w:r w:rsidR="004B28DF" w:rsidRPr="00715EFC">
        <w:rPr>
          <w:rFonts w:ascii="Arial" w:eastAsia="Calibri" w:hAnsi="Arial" w:cs="Arial"/>
          <w:position w:val="1"/>
        </w:rPr>
        <w:t>sl</w:t>
      </w:r>
      <w:r w:rsidR="004B28DF" w:rsidRPr="00715EFC">
        <w:rPr>
          <w:rFonts w:ascii="Arial" w:eastAsia="Calibri" w:hAnsi="Arial" w:cs="Arial"/>
          <w:spacing w:val="1"/>
          <w:position w:val="1"/>
        </w:rPr>
        <w:t>u</w:t>
      </w:r>
      <w:r w:rsidR="004B28DF" w:rsidRPr="00715EFC">
        <w:rPr>
          <w:rFonts w:ascii="Arial" w:eastAsia="Calibri" w:hAnsi="Arial" w:cs="Arial"/>
          <w:spacing w:val="-1"/>
          <w:position w:val="1"/>
        </w:rPr>
        <w:t>č</w:t>
      </w:r>
      <w:r w:rsidR="004B28DF" w:rsidRPr="00715EFC">
        <w:rPr>
          <w:rFonts w:ascii="Arial" w:eastAsia="Calibri" w:hAnsi="Arial" w:cs="Arial"/>
          <w:position w:val="1"/>
        </w:rPr>
        <w:t>aju</w:t>
      </w:r>
      <w:r w:rsidR="004B28DF" w:rsidRPr="00715EFC">
        <w:rPr>
          <w:rFonts w:ascii="Arial" w:eastAsia="Calibri" w:hAnsi="Arial" w:cs="Arial"/>
          <w:spacing w:val="24"/>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a</w:t>
      </w:r>
      <w:r w:rsidR="004B28DF" w:rsidRPr="00715EFC">
        <w:rPr>
          <w:rFonts w:ascii="Arial" w:eastAsia="Calibri" w:hAnsi="Arial" w:cs="Arial"/>
          <w:spacing w:val="1"/>
          <w:position w:val="1"/>
        </w:rPr>
        <w:t>d</w:t>
      </w:r>
      <w:r w:rsidR="004B28DF" w:rsidRPr="00715EFC">
        <w:rPr>
          <w:rFonts w:ascii="Arial" w:eastAsia="Calibri" w:hAnsi="Arial" w:cs="Arial"/>
          <w:spacing w:val="23"/>
          <w:position w:val="1"/>
        </w:rPr>
        <w:t xml:space="preserve"> </w:t>
      </w:r>
      <w:r w:rsidR="004B28DF" w:rsidRPr="00715EFC">
        <w:rPr>
          <w:rFonts w:ascii="Arial" w:eastAsia="Calibri" w:hAnsi="Arial" w:cs="Arial"/>
          <w:position w:val="1"/>
        </w:rPr>
        <w:t>vi</w:t>
      </w:r>
      <w:r w:rsidR="004B28DF" w:rsidRPr="00715EFC">
        <w:rPr>
          <w:rFonts w:ascii="Arial" w:eastAsia="Calibri" w:hAnsi="Arial" w:cs="Arial"/>
          <w:spacing w:val="-1"/>
          <w:position w:val="1"/>
        </w:rPr>
        <w:t>š</w:t>
      </w:r>
      <w:r w:rsidR="004B28DF" w:rsidRPr="00715EFC">
        <w:rPr>
          <w:rFonts w:ascii="Arial" w:eastAsia="Calibri" w:hAnsi="Arial" w:cs="Arial"/>
          <w:position w:val="1"/>
        </w:rPr>
        <w:t>e</w:t>
      </w:r>
      <w:r w:rsidR="004B28DF" w:rsidRPr="00715EFC">
        <w:rPr>
          <w:rFonts w:ascii="Arial" w:eastAsia="Calibri" w:hAnsi="Arial" w:cs="Arial"/>
          <w:spacing w:val="23"/>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oris</w:t>
      </w:r>
      <w:r w:rsidR="004B28DF" w:rsidRPr="00715EFC">
        <w:rPr>
          <w:rFonts w:ascii="Arial" w:eastAsia="Calibri" w:hAnsi="Arial" w:cs="Arial"/>
          <w:spacing w:val="1"/>
          <w:position w:val="1"/>
        </w:rPr>
        <w:t>n</w:t>
      </w:r>
      <w:r w:rsidR="004B28DF" w:rsidRPr="00715EFC">
        <w:rPr>
          <w:rFonts w:ascii="Arial" w:eastAsia="Calibri" w:hAnsi="Arial" w:cs="Arial"/>
          <w:position w:val="1"/>
        </w:rPr>
        <w:t>i</w:t>
      </w:r>
      <w:r w:rsidR="004B28DF" w:rsidRPr="00715EFC">
        <w:rPr>
          <w:rFonts w:ascii="Arial" w:eastAsia="Calibri" w:hAnsi="Arial" w:cs="Arial"/>
          <w:spacing w:val="-1"/>
          <w:position w:val="1"/>
        </w:rPr>
        <w:t>k</w:t>
      </w:r>
      <w:r w:rsidR="004B28DF" w:rsidRPr="00715EFC">
        <w:rPr>
          <w:rFonts w:ascii="Arial" w:eastAsia="Calibri" w:hAnsi="Arial" w:cs="Arial"/>
          <w:position w:val="1"/>
        </w:rPr>
        <w:t>a</w:t>
      </w:r>
      <w:r w:rsidR="004B28DF" w:rsidRPr="00715EFC">
        <w:rPr>
          <w:rFonts w:ascii="Arial" w:eastAsia="Calibri" w:hAnsi="Arial" w:cs="Arial"/>
          <w:spacing w:val="23"/>
          <w:position w:val="1"/>
        </w:rPr>
        <w:t xml:space="preserve"> </w:t>
      </w:r>
      <w:r w:rsidR="004B28DF" w:rsidRPr="00715EFC">
        <w:rPr>
          <w:rFonts w:ascii="Arial" w:eastAsia="Calibri" w:hAnsi="Arial" w:cs="Arial"/>
          <w:spacing w:val="-1"/>
          <w:position w:val="1"/>
        </w:rPr>
        <w:t>k</w:t>
      </w:r>
      <w:r w:rsidR="004B28DF" w:rsidRPr="00715EFC">
        <w:rPr>
          <w:rFonts w:ascii="Arial" w:eastAsia="Calibri" w:hAnsi="Arial" w:cs="Arial"/>
          <w:position w:val="1"/>
        </w:rPr>
        <w:t>oris</w:t>
      </w:r>
      <w:r w:rsidR="004B28DF" w:rsidRPr="00715EFC">
        <w:rPr>
          <w:rFonts w:ascii="Arial" w:eastAsia="Calibri" w:hAnsi="Arial" w:cs="Arial"/>
          <w:spacing w:val="1"/>
          <w:position w:val="1"/>
        </w:rPr>
        <w:t>t</w:t>
      </w:r>
      <w:r w:rsidR="004B28DF" w:rsidRPr="00715EFC">
        <w:rPr>
          <w:rFonts w:ascii="Arial" w:eastAsia="Calibri" w:hAnsi="Arial" w:cs="Arial"/>
          <w:position w:val="1"/>
        </w:rPr>
        <w:t>i</w:t>
      </w:r>
      <w:r w:rsidR="004B28DF" w:rsidRPr="00715EFC">
        <w:rPr>
          <w:rFonts w:ascii="Arial" w:eastAsia="Calibri" w:hAnsi="Arial" w:cs="Arial"/>
          <w:spacing w:val="22"/>
          <w:position w:val="1"/>
        </w:rPr>
        <w:t xml:space="preserve"> </w:t>
      </w:r>
      <w:r w:rsidR="004B28DF" w:rsidRPr="00715EFC">
        <w:rPr>
          <w:rFonts w:ascii="Arial" w:eastAsia="Calibri" w:hAnsi="Arial" w:cs="Arial"/>
          <w:spacing w:val="1"/>
          <w:position w:val="1"/>
        </w:rPr>
        <w:t>z</w:t>
      </w:r>
      <w:r w:rsidR="004B28DF" w:rsidRPr="00715EFC">
        <w:rPr>
          <w:rFonts w:ascii="Arial" w:eastAsia="Calibri" w:hAnsi="Arial" w:cs="Arial"/>
          <w:position w:val="1"/>
        </w:rPr>
        <w:t>aj</w:t>
      </w:r>
      <w:r w:rsidR="004B28DF" w:rsidRPr="00715EFC">
        <w:rPr>
          <w:rFonts w:ascii="Arial" w:eastAsia="Calibri" w:hAnsi="Arial" w:cs="Arial"/>
          <w:spacing w:val="1"/>
          <w:position w:val="1"/>
        </w:rPr>
        <w:t>e</w:t>
      </w:r>
      <w:r w:rsidR="004B28DF" w:rsidRPr="00715EFC">
        <w:rPr>
          <w:rFonts w:ascii="Arial" w:eastAsia="Calibri" w:hAnsi="Arial" w:cs="Arial"/>
          <w:spacing w:val="-1"/>
          <w:position w:val="1"/>
        </w:rPr>
        <w:t>d</w:t>
      </w:r>
      <w:r w:rsidR="004B28DF" w:rsidRPr="00715EFC">
        <w:rPr>
          <w:rFonts w:ascii="Arial" w:eastAsia="Calibri" w:hAnsi="Arial" w:cs="Arial"/>
          <w:spacing w:val="1"/>
          <w:position w:val="1"/>
        </w:rPr>
        <w:t>n</w:t>
      </w:r>
      <w:r w:rsidR="004B28DF" w:rsidRPr="00715EFC">
        <w:rPr>
          <w:rFonts w:ascii="Arial" w:eastAsia="Calibri" w:hAnsi="Arial" w:cs="Arial"/>
          <w:position w:val="1"/>
        </w:rPr>
        <w:t>i</w:t>
      </w:r>
      <w:r w:rsidR="004B28DF" w:rsidRPr="00715EFC">
        <w:rPr>
          <w:rFonts w:ascii="Arial" w:eastAsia="Calibri" w:hAnsi="Arial" w:cs="Arial"/>
          <w:spacing w:val="-1"/>
          <w:position w:val="1"/>
        </w:rPr>
        <w:t>čk</w:t>
      </w:r>
      <w:r w:rsidR="004B28DF" w:rsidRPr="00715EFC">
        <w:rPr>
          <w:rFonts w:ascii="Arial" w:eastAsia="Calibri" w:hAnsi="Arial" w:cs="Arial"/>
          <w:position w:val="1"/>
        </w:rPr>
        <w:t>i</w:t>
      </w:r>
      <w:r w:rsidR="004B28DF" w:rsidRPr="00715EFC">
        <w:rPr>
          <w:rFonts w:ascii="Arial" w:eastAsia="Calibri" w:hAnsi="Arial" w:cs="Arial"/>
          <w:spacing w:val="22"/>
          <w:position w:val="1"/>
        </w:rPr>
        <w:t xml:space="preserve"> </w:t>
      </w:r>
      <w:r w:rsidR="004B28DF" w:rsidRPr="00715EFC">
        <w:rPr>
          <w:rFonts w:ascii="Arial" w:eastAsia="Calibri" w:hAnsi="Arial" w:cs="Arial"/>
          <w:spacing w:val="2"/>
          <w:position w:val="1"/>
        </w:rPr>
        <w:t>s</w:t>
      </w:r>
      <w:r w:rsidR="004B28DF" w:rsidRPr="00715EFC">
        <w:rPr>
          <w:rFonts w:ascii="Arial" w:eastAsia="Calibri" w:hAnsi="Arial" w:cs="Arial"/>
          <w:spacing w:val="1"/>
          <w:position w:val="1"/>
        </w:rPr>
        <w:t>p</w:t>
      </w:r>
      <w:r w:rsidR="004B28DF" w:rsidRPr="00715EFC">
        <w:rPr>
          <w:rFonts w:ascii="Arial" w:eastAsia="Calibri" w:hAnsi="Arial" w:cs="Arial"/>
          <w:position w:val="1"/>
        </w:rPr>
        <w:t>rem</w:t>
      </w:r>
      <w:r w:rsidR="004B28DF" w:rsidRPr="00715EFC">
        <w:rPr>
          <w:rFonts w:ascii="Arial" w:eastAsia="Calibri" w:hAnsi="Arial" w:cs="Arial"/>
          <w:spacing w:val="1"/>
          <w:position w:val="1"/>
        </w:rPr>
        <w:t>n</w:t>
      </w:r>
      <w:r w:rsidR="004B28DF" w:rsidRPr="00715EFC">
        <w:rPr>
          <w:rFonts w:ascii="Arial" w:eastAsia="Calibri" w:hAnsi="Arial" w:cs="Arial"/>
          <w:position w:val="1"/>
        </w:rPr>
        <w:t>ik</w:t>
      </w:r>
      <w:r w:rsidR="00F966B4" w:rsidRPr="00715EFC">
        <w:rPr>
          <w:rFonts w:ascii="Arial" w:eastAsia="Calibri" w:hAnsi="Arial" w:cs="Arial"/>
          <w:position w:val="1"/>
        </w:rPr>
        <w:t>,</w:t>
      </w:r>
    </w:p>
    <w:p w14:paraId="243A1F78" w14:textId="77777777" w:rsidR="004B28DF" w:rsidRPr="00715EFC" w:rsidRDefault="00F966B4"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i</w:t>
      </w:r>
      <w:r w:rsidR="004B28DF" w:rsidRPr="00715EFC">
        <w:rPr>
          <w:rFonts w:ascii="Arial" w:eastAsia="Times New Roman" w:hAnsi="Arial" w:cs="Arial"/>
          <w:lang w:eastAsia="hr-HR"/>
        </w:rPr>
        <w:t xml:space="preserve">znimno, ako na lokaciji korisnika nema </w:t>
      </w:r>
      <w:r w:rsidR="00C11C66" w:rsidRPr="00715EFC">
        <w:rPr>
          <w:rFonts w:ascii="Arial" w:eastAsia="Times New Roman" w:hAnsi="Arial" w:cs="Arial"/>
          <w:lang w:eastAsia="hr-HR"/>
        </w:rPr>
        <w:t>prostora za smještaj spremnika</w:t>
      </w:r>
      <w:r w:rsidRPr="00715EFC">
        <w:rPr>
          <w:rFonts w:ascii="Arial" w:eastAsia="Times New Roman" w:hAnsi="Arial" w:cs="Arial"/>
          <w:lang w:eastAsia="hr-HR"/>
        </w:rPr>
        <w:t xml:space="preserve"> </w:t>
      </w:r>
      <w:r w:rsidR="00C11C66" w:rsidRPr="00715EFC">
        <w:rPr>
          <w:rFonts w:ascii="Arial" w:eastAsia="Times New Roman" w:hAnsi="Arial" w:cs="Arial"/>
          <w:lang w:eastAsia="hr-HR"/>
        </w:rPr>
        <w:t xml:space="preserve">odnosno ako </w:t>
      </w:r>
      <w:r w:rsidRPr="00715EFC">
        <w:rPr>
          <w:rFonts w:ascii="Arial" w:eastAsia="Times New Roman" w:hAnsi="Arial" w:cs="Arial"/>
          <w:lang w:eastAsia="hr-HR"/>
        </w:rPr>
        <w:t>uvjeti na lokaciji nisu prikladni za smještaj spremnika</w:t>
      </w:r>
      <w:r w:rsidR="00C11C66" w:rsidRPr="00715EFC">
        <w:rPr>
          <w:rFonts w:ascii="Arial" w:eastAsia="Times New Roman" w:hAnsi="Arial" w:cs="Arial"/>
          <w:lang w:eastAsia="hr-HR"/>
        </w:rPr>
        <w:t xml:space="preserve">, biorazgradivi otpad se </w:t>
      </w:r>
      <w:r w:rsidR="006F402F" w:rsidRPr="00715EFC">
        <w:rPr>
          <w:rFonts w:ascii="Arial" w:eastAsia="Times New Roman" w:hAnsi="Arial" w:cs="Arial"/>
          <w:lang w:eastAsia="hr-HR"/>
        </w:rPr>
        <w:t xml:space="preserve">može </w:t>
      </w:r>
      <w:r w:rsidR="00C11C66" w:rsidRPr="00715EFC">
        <w:rPr>
          <w:rFonts w:ascii="Arial" w:eastAsia="Times New Roman" w:hAnsi="Arial" w:cs="Arial"/>
          <w:lang w:eastAsia="hr-HR"/>
        </w:rPr>
        <w:t>skuplja</w:t>
      </w:r>
      <w:r w:rsidR="006F402F" w:rsidRPr="00715EFC">
        <w:rPr>
          <w:rFonts w:ascii="Arial" w:eastAsia="Times New Roman" w:hAnsi="Arial" w:cs="Arial"/>
          <w:lang w:eastAsia="hr-HR"/>
        </w:rPr>
        <w:t xml:space="preserve">ti u </w:t>
      </w:r>
      <w:r w:rsidR="00C11C66" w:rsidRPr="00715EFC">
        <w:rPr>
          <w:rFonts w:ascii="Arial" w:eastAsia="Times New Roman" w:hAnsi="Arial" w:cs="Arial"/>
          <w:lang w:eastAsia="hr-HR"/>
        </w:rPr>
        <w:t>vrećama koje osigurava davatelj usluge.</w:t>
      </w:r>
    </w:p>
    <w:p w14:paraId="64D61103" w14:textId="77777777" w:rsidR="00F36FAC" w:rsidRDefault="00F36FAC" w:rsidP="00F36FAC">
      <w:pPr>
        <w:spacing w:after="0" w:line="240" w:lineRule="auto"/>
        <w:jc w:val="both"/>
        <w:rPr>
          <w:rFonts w:ascii="Arial" w:eastAsia="Times New Roman" w:hAnsi="Arial" w:cs="Arial"/>
          <w:lang w:eastAsia="hr-HR"/>
        </w:rPr>
      </w:pPr>
    </w:p>
    <w:p w14:paraId="665C41AC" w14:textId="77777777" w:rsidR="00A077C1" w:rsidRPr="00715EFC" w:rsidRDefault="00A077C1" w:rsidP="00F36FAC">
      <w:pPr>
        <w:spacing w:after="0" w:line="240" w:lineRule="auto"/>
        <w:jc w:val="both"/>
        <w:rPr>
          <w:rFonts w:ascii="Arial" w:eastAsia="Times New Roman" w:hAnsi="Arial" w:cs="Arial"/>
          <w:lang w:eastAsia="hr-HR"/>
        </w:rPr>
      </w:pPr>
    </w:p>
    <w:p w14:paraId="035798CE" w14:textId="77777777" w:rsidR="00F36FAC" w:rsidRPr="00715EFC" w:rsidRDefault="00F36FAC" w:rsidP="00F36FAC">
      <w:pPr>
        <w:spacing w:after="0" w:line="240" w:lineRule="auto"/>
        <w:jc w:val="center"/>
        <w:rPr>
          <w:rFonts w:ascii="Arial" w:eastAsia="Times New Roman" w:hAnsi="Arial" w:cs="Arial"/>
          <w:lang w:eastAsia="hr-HR"/>
        </w:rPr>
      </w:pPr>
      <w:r w:rsidRPr="00715EFC">
        <w:rPr>
          <w:rFonts w:ascii="Arial" w:eastAsia="Times New Roman" w:hAnsi="Arial" w:cs="Arial"/>
          <w:lang w:eastAsia="hr-HR"/>
        </w:rPr>
        <w:lastRenderedPageBreak/>
        <w:t>Članak 2</w:t>
      </w:r>
      <w:r w:rsidR="00582BE5">
        <w:rPr>
          <w:rFonts w:ascii="Arial" w:eastAsia="Times New Roman" w:hAnsi="Arial" w:cs="Arial"/>
          <w:lang w:eastAsia="hr-HR"/>
        </w:rPr>
        <w:t>5</w:t>
      </w:r>
      <w:r w:rsidRPr="00715EFC">
        <w:rPr>
          <w:rFonts w:ascii="Arial" w:eastAsia="Times New Roman" w:hAnsi="Arial" w:cs="Arial"/>
          <w:lang w:eastAsia="hr-HR"/>
        </w:rPr>
        <w:t>.</w:t>
      </w:r>
    </w:p>
    <w:p w14:paraId="528DBBDA" w14:textId="77777777" w:rsidR="004B28DF" w:rsidRPr="00715EFC" w:rsidRDefault="004B28DF" w:rsidP="004B28DF">
      <w:pPr>
        <w:spacing w:after="0" w:line="240" w:lineRule="auto"/>
        <w:jc w:val="both"/>
        <w:rPr>
          <w:rFonts w:ascii="Arial" w:eastAsia="Times New Roman" w:hAnsi="Arial" w:cs="Arial"/>
          <w:lang w:eastAsia="hr-HR"/>
        </w:rPr>
      </w:pPr>
    </w:p>
    <w:p w14:paraId="226C69B2" w14:textId="77777777" w:rsidR="00F966B4" w:rsidRPr="00715EFC" w:rsidRDefault="00C56FE5" w:rsidP="00F966B4">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F966B4" w:rsidRPr="00715EFC">
        <w:rPr>
          <w:rFonts w:ascii="Arial" w:eastAsia="Times New Roman" w:hAnsi="Arial" w:cs="Arial"/>
          <w:lang w:eastAsia="hr-HR"/>
        </w:rPr>
        <w:t>Reciklabilni komunalni ot</w:t>
      </w:r>
      <w:r w:rsidR="00CB292D" w:rsidRPr="00715EFC">
        <w:rPr>
          <w:rFonts w:ascii="Arial" w:eastAsia="Times New Roman" w:hAnsi="Arial" w:cs="Arial"/>
          <w:lang w:eastAsia="hr-HR"/>
        </w:rPr>
        <w:t>p</w:t>
      </w:r>
      <w:r w:rsidR="00F966B4" w:rsidRPr="00715EFC">
        <w:rPr>
          <w:rFonts w:ascii="Arial" w:eastAsia="Times New Roman" w:hAnsi="Arial" w:cs="Arial"/>
          <w:lang w:eastAsia="hr-HR"/>
        </w:rPr>
        <w:t>ad prikuplja se u:</w:t>
      </w:r>
    </w:p>
    <w:p w14:paraId="341FA0CA" w14:textId="77777777" w:rsidR="00F966B4" w:rsidRPr="00715EFC" w:rsidRDefault="00F966B4"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standardiziranim spremnicima od 240 litara </w:t>
      </w:r>
      <w:r w:rsidRPr="00715EFC">
        <w:rPr>
          <w:rFonts w:ascii="Arial" w:eastAsia="Calibri" w:hAnsi="Arial" w:cs="Arial"/>
        </w:rPr>
        <w:t>u</w:t>
      </w:r>
      <w:r w:rsidRPr="00715EFC">
        <w:rPr>
          <w:rFonts w:ascii="Arial" w:eastAsia="Calibri" w:hAnsi="Arial" w:cs="Arial"/>
          <w:spacing w:val="3"/>
        </w:rPr>
        <w:t xml:space="preserve"> </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spacing w:val="-1"/>
        </w:rPr>
        <w:t>č</w:t>
      </w:r>
      <w:r w:rsidRPr="00715EFC">
        <w:rPr>
          <w:rFonts w:ascii="Arial" w:eastAsia="Calibri" w:hAnsi="Arial" w:cs="Arial"/>
        </w:rPr>
        <w:t>aju</w:t>
      </w:r>
      <w:r w:rsidRPr="00715EFC">
        <w:rPr>
          <w:rFonts w:ascii="Arial" w:eastAsia="Calibri" w:hAnsi="Arial" w:cs="Arial"/>
          <w:spacing w:val="3"/>
        </w:rPr>
        <w:t xml:space="preserve"> </w:t>
      </w:r>
      <w:r w:rsidRPr="00715EFC">
        <w:rPr>
          <w:rFonts w:ascii="Arial" w:eastAsia="Calibri" w:hAnsi="Arial" w:cs="Arial"/>
          <w:spacing w:val="-1"/>
        </w:rPr>
        <w:t>k</w:t>
      </w:r>
      <w:r w:rsidRPr="00715EFC">
        <w:rPr>
          <w:rFonts w:ascii="Arial" w:eastAsia="Calibri" w:hAnsi="Arial" w:cs="Arial"/>
        </w:rPr>
        <w:t>a</w:t>
      </w:r>
      <w:r w:rsidRPr="00715EFC">
        <w:rPr>
          <w:rFonts w:ascii="Arial" w:eastAsia="Calibri" w:hAnsi="Arial" w:cs="Arial"/>
          <w:spacing w:val="1"/>
        </w:rPr>
        <w:t>d</w:t>
      </w:r>
      <w:r w:rsidRPr="00715EFC">
        <w:rPr>
          <w:rFonts w:ascii="Arial" w:eastAsia="Calibri" w:hAnsi="Arial" w:cs="Arial"/>
          <w:spacing w:val="2"/>
        </w:rPr>
        <w:t xml:space="preserve"> </w:t>
      </w:r>
      <w:r w:rsidRPr="00715EFC">
        <w:rPr>
          <w:rFonts w:ascii="Arial" w:eastAsia="Calibri" w:hAnsi="Arial" w:cs="Arial"/>
        </w:rPr>
        <w:t>je</w:t>
      </w:r>
      <w:r w:rsidRPr="00715EFC">
        <w:rPr>
          <w:rFonts w:ascii="Arial" w:eastAsia="Calibri" w:hAnsi="Arial" w:cs="Arial"/>
          <w:spacing w:val="-1"/>
        </w:rPr>
        <w:t>d</w:t>
      </w:r>
      <w:r w:rsidRPr="00715EFC">
        <w:rPr>
          <w:rFonts w:ascii="Arial" w:eastAsia="Calibri" w:hAnsi="Arial" w:cs="Arial"/>
        </w:rPr>
        <w:t>an</w:t>
      </w:r>
      <w:r w:rsidRPr="00715EFC">
        <w:rPr>
          <w:rFonts w:ascii="Arial" w:eastAsia="Calibri" w:hAnsi="Arial" w:cs="Arial"/>
          <w:spacing w:val="3"/>
        </w:rPr>
        <w:t xml:space="preserve">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n</w:t>
      </w:r>
      <w:r w:rsidRPr="00715EFC">
        <w:rPr>
          <w:rFonts w:ascii="Arial" w:eastAsia="Calibri" w:hAnsi="Arial" w:cs="Arial"/>
        </w:rPr>
        <w:t>ik</w:t>
      </w:r>
      <w:r w:rsidRPr="00715EFC">
        <w:rPr>
          <w:rFonts w:ascii="Arial" w:eastAsia="Calibri" w:hAnsi="Arial" w:cs="Arial"/>
          <w:spacing w:val="1"/>
        </w:rPr>
        <w:t xml:space="preserve"> </w:t>
      </w:r>
      <w:r w:rsidRPr="00715EFC">
        <w:rPr>
          <w:rFonts w:ascii="Arial" w:eastAsia="Calibri" w:hAnsi="Arial" w:cs="Arial"/>
        </w:rPr>
        <w:t>sam</w:t>
      </w:r>
      <w:r w:rsidRPr="00715EFC">
        <w:rPr>
          <w:rFonts w:ascii="Arial" w:eastAsia="Calibri" w:hAnsi="Arial" w:cs="Arial"/>
          <w:spacing w:val="1"/>
        </w:rPr>
        <w:t>o</w:t>
      </w:r>
      <w:r w:rsidRPr="00715EFC">
        <w:rPr>
          <w:rFonts w:ascii="Arial" w:eastAsia="Calibri" w:hAnsi="Arial" w:cs="Arial"/>
        </w:rPr>
        <w:t>s</w:t>
      </w:r>
      <w:r w:rsidRPr="00715EFC">
        <w:rPr>
          <w:rFonts w:ascii="Arial" w:eastAsia="Calibri" w:hAnsi="Arial" w:cs="Arial"/>
          <w:spacing w:val="1"/>
        </w:rPr>
        <w:t>t</w:t>
      </w:r>
      <w:r w:rsidRPr="00715EFC">
        <w:rPr>
          <w:rFonts w:ascii="Arial" w:eastAsia="Calibri" w:hAnsi="Arial" w:cs="Arial"/>
        </w:rPr>
        <w:t>al</w:t>
      </w:r>
      <w:r w:rsidRPr="00715EFC">
        <w:rPr>
          <w:rFonts w:ascii="Arial" w:eastAsia="Calibri" w:hAnsi="Arial" w:cs="Arial"/>
          <w:spacing w:val="1"/>
        </w:rPr>
        <w:t>n</w:t>
      </w:r>
      <w:r w:rsidRPr="00715EFC">
        <w:rPr>
          <w:rFonts w:ascii="Arial" w:eastAsia="Calibri" w:hAnsi="Arial" w:cs="Arial"/>
        </w:rPr>
        <w:t xml:space="preserve">o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t</w:t>
      </w:r>
      <w:r w:rsidRPr="00715EFC">
        <w:rPr>
          <w:rFonts w:ascii="Arial" w:eastAsia="Calibri" w:hAnsi="Arial" w:cs="Arial"/>
        </w:rPr>
        <w:t>i</w:t>
      </w:r>
      <w:r w:rsidRPr="00715EFC">
        <w:rPr>
          <w:rFonts w:ascii="Arial" w:eastAsia="Calibri" w:hAnsi="Arial" w:cs="Arial"/>
          <w:spacing w:val="2"/>
        </w:rPr>
        <w:t xml:space="preserve">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gu,</w:t>
      </w:r>
    </w:p>
    <w:p w14:paraId="3C683807" w14:textId="77777777" w:rsidR="006F402F" w:rsidRPr="00715EFC" w:rsidRDefault="00F966B4"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standardiziranim spremnicima od 1100 litara </w:t>
      </w:r>
      <w:r w:rsidRPr="00715EFC">
        <w:rPr>
          <w:rFonts w:ascii="Arial" w:eastAsia="Calibri" w:hAnsi="Arial" w:cs="Arial"/>
          <w:position w:val="1"/>
        </w:rPr>
        <w:t>u</w:t>
      </w:r>
      <w:r w:rsidRPr="00715EFC">
        <w:rPr>
          <w:rFonts w:ascii="Arial" w:eastAsia="Calibri" w:hAnsi="Arial" w:cs="Arial"/>
          <w:spacing w:val="23"/>
          <w:position w:val="1"/>
        </w:rPr>
        <w:t xml:space="preserve"> </w:t>
      </w:r>
      <w:r w:rsidRPr="00715EFC">
        <w:rPr>
          <w:rFonts w:ascii="Arial" w:eastAsia="Calibri" w:hAnsi="Arial" w:cs="Arial"/>
          <w:position w:val="1"/>
        </w:rPr>
        <w:t>sl</w:t>
      </w:r>
      <w:r w:rsidRPr="00715EFC">
        <w:rPr>
          <w:rFonts w:ascii="Arial" w:eastAsia="Calibri" w:hAnsi="Arial" w:cs="Arial"/>
          <w:spacing w:val="1"/>
          <w:position w:val="1"/>
        </w:rPr>
        <w:t>u</w:t>
      </w:r>
      <w:r w:rsidRPr="00715EFC">
        <w:rPr>
          <w:rFonts w:ascii="Arial" w:eastAsia="Calibri" w:hAnsi="Arial" w:cs="Arial"/>
          <w:spacing w:val="-1"/>
          <w:position w:val="1"/>
        </w:rPr>
        <w:t>č</w:t>
      </w:r>
      <w:r w:rsidRPr="00715EFC">
        <w:rPr>
          <w:rFonts w:ascii="Arial" w:eastAsia="Calibri" w:hAnsi="Arial" w:cs="Arial"/>
          <w:position w:val="1"/>
        </w:rPr>
        <w:t>aju</w:t>
      </w:r>
      <w:r w:rsidRPr="00715EFC">
        <w:rPr>
          <w:rFonts w:ascii="Arial" w:eastAsia="Calibri" w:hAnsi="Arial" w:cs="Arial"/>
          <w:spacing w:val="24"/>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1"/>
          <w:position w:val="1"/>
        </w:rPr>
        <w:t>d</w:t>
      </w:r>
      <w:r w:rsidRPr="00715EFC">
        <w:rPr>
          <w:rFonts w:ascii="Arial" w:eastAsia="Calibri" w:hAnsi="Arial" w:cs="Arial"/>
          <w:spacing w:val="23"/>
          <w:position w:val="1"/>
        </w:rPr>
        <w:t xml:space="preserve"> </w:t>
      </w:r>
      <w:r w:rsidRPr="00715EFC">
        <w:rPr>
          <w:rFonts w:ascii="Arial" w:eastAsia="Calibri" w:hAnsi="Arial" w:cs="Arial"/>
          <w:position w:val="1"/>
        </w:rPr>
        <w:t>vi</w:t>
      </w:r>
      <w:r w:rsidRPr="00715EFC">
        <w:rPr>
          <w:rFonts w:ascii="Arial" w:eastAsia="Calibri" w:hAnsi="Arial" w:cs="Arial"/>
          <w:spacing w:val="-1"/>
          <w:position w:val="1"/>
        </w:rPr>
        <w:t>š</w:t>
      </w:r>
      <w:r w:rsidRPr="00715EFC">
        <w:rPr>
          <w:rFonts w:ascii="Arial" w:eastAsia="Calibri" w:hAnsi="Arial" w:cs="Arial"/>
          <w:position w:val="1"/>
        </w:rPr>
        <w:t>e</w:t>
      </w:r>
      <w:r w:rsidRPr="00715EFC">
        <w:rPr>
          <w:rFonts w:ascii="Arial" w:eastAsia="Calibri" w:hAnsi="Arial" w:cs="Arial"/>
          <w:spacing w:val="23"/>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oris</w:t>
      </w:r>
      <w:r w:rsidRPr="00715EFC">
        <w:rPr>
          <w:rFonts w:ascii="Arial" w:eastAsia="Calibri" w:hAnsi="Arial" w:cs="Arial"/>
          <w:spacing w:val="1"/>
          <w:position w:val="1"/>
        </w:rPr>
        <w:t>n</w:t>
      </w:r>
      <w:r w:rsidRPr="00715EFC">
        <w:rPr>
          <w:rFonts w:ascii="Arial" w:eastAsia="Calibri" w:hAnsi="Arial" w:cs="Arial"/>
          <w:position w:val="1"/>
        </w:rPr>
        <w:t>i</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23"/>
          <w:position w:val="1"/>
        </w:rPr>
        <w:t xml:space="preserve"> </w:t>
      </w:r>
      <w:r w:rsidRPr="00715EFC">
        <w:rPr>
          <w:rFonts w:ascii="Arial" w:eastAsia="Calibri" w:hAnsi="Arial" w:cs="Arial"/>
          <w:spacing w:val="-1"/>
          <w:position w:val="1"/>
        </w:rPr>
        <w:t>k</w:t>
      </w:r>
      <w:r w:rsidRPr="00715EFC">
        <w:rPr>
          <w:rFonts w:ascii="Arial" w:eastAsia="Calibri" w:hAnsi="Arial" w:cs="Arial"/>
          <w:position w:val="1"/>
        </w:rPr>
        <w:t>oris</w:t>
      </w:r>
      <w:r w:rsidRPr="00715EFC">
        <w:rPr>
          <w:rFonts w:ascii="Arial" w:eastAsia="Calibri" w:hAnsi="Arial" w:cs="Arial"/>
          <w:spacing w:val="1"/>
          <w:position w:val="1"/>
        </w:rPr>
        <w:t>t</w:t>
      </w:r>
      <w:r w:rsidRPr="00715EFC">
        <w:rPr>
          <w:rFonts w:ascii="Arial" w:eastAsia="Calibri" w:hAnsi="Arial" w:cs="Arial"/>
          <w:position w:val="1"/>
        </w:rPr>
        <w:t>i</w:t>
      </w:r>
      <w:r w:rsidRPr="00715EFC">
        <w:rPr>
          <w:rFonts w:ascii="Arial" w:eastAsia="Calibri" w:hAnsi="Arial" w:cs="Arial"/>
          <w:spacing w:val="22"/>
          <w:position w:val="1"/>
        </w:rPr>
        <w:t xml:space="preserve"> </w:t>
      </w:r>
      <w:r w:rsidRPr="00715EFC">
        <w:rPr>
          <w:rFonts w:ascii="Arial" w:eastAsia="Calibri" w:hAnsi="Arial" w:cs="Arial"/>
          <w:spacing w:val="1"/>
          <w:position w:val="1"/>
        </w:rPr>
        <w:t>z</w:t>
      </w:r>
      <w:r w:rsidRPr="00715EFC">
        <w:rPr>
          <w:rFonts w:ascii="Arial" w:eastAsia="Calibri" w:hAnsi="Arial" w:cs="Arial"/>
          <w:position w:val="1"/>
        </w:rPr>
        <w:t>aj</w:t>
      </w:r>
      <w:r w:rsidRPr="00715EFC">
        <w:rPr>
          <w:rFonts w:ascii="Arial" w:eastAsia="Calibri" w:hAnsi="Arial" w:cs="Arial"/>
          <w:spacing w:val="1"/>
          <w:position w:val="1"/>
        </w:rPr>
        <w:t>e</w:t>
      </w:r>
      <w:r w:rsidRPr="00715EFC">
        <w:rPr>
          <w:rFonts w:ascii="Arial" w:eastAsia="Calibri" w:hAnsi="Arial" w:cs="Arial"/>
          <w:spacing w:val="-1"/>
          <w:position w:val="1"/>
        </w:rPr>
        <w:t>d</w:t>
      </w:r>
      <w:r w:rsidRPr="00715EFC">
        <w:rPr>
          <w:rFonts w:ascii="Arial" w:eastAsia="Calibri" w:hAnsi="Arial" w:cs="Arial"/>
          <w:spacing w:val="1"/>
          <w:position w:val="1"/>
        </w:rPr>
        <w:t>n</w:t>
      </w:r>
      <w:r w:rsidRPr="00715EFC">
        <w:rPr>
          <w:rFonts w:ascii="Arial" w:eastAsia="Calibri" w:hAnsi="Arial" w:cs="Arial"/>
          <w:position w:val="1"/>
        </w:rPr>
        <w:t>i</w:t>
      </w:r>
      <w:r w:rsidRPr="00715EFC">
        <w:rPr>
          <w:rFonts w:ascii="Arial" w:eastAsia="Calibri" w:hAnsi="Arial" w:cs="Arial"/>
          <w:spacing w:val="-1"/>
          <w:position w:val="1"/>
        </w:rPr>
        <w:t>čk</w:t>
      </w:r>
      <w:r w:rsidRPr="00715EFC">
        <w:rPr>
          <w:rFonts w:ascii="Arial" w:eastAsia="Calibri" w:hAnsi="Arial" w:cs="Arial"/>
          <w:position w:val="1"/>
        </w:rPr>
        <w:t>i</w:t>
      </w:r>
      <w:r w:rsidRPr="00715EFC">
        <w:rPr>
          <w:rFonts w:ascii="Arial" w:eastAsia="Calibri" w:hAnsi="Arial" w:cs="Arial"/>
          <w:spacing w:val="22"/>
          <w:position w:val="1"/>
        </w:rPr>
        <w:t xml:space="preserve"> </w:t>
      </w:r>
      <w:r w:rsidRPr="00715EFC">
        <w:rPr>
          <w:rFonts w:ascii="Arial" w:eastAsia="Calibri" w:hAnsi="Arial" w:cs="Arial"/>
          <w:spacing w:val="2"/>
          <w:position w:val="1"/>
        </w:rPr>
        <w:t>s</w:t>
      </w:r>
      <w:r w:rsidRPr="00715EFC">
        <w:rPr>
          <w:rFonts w:ascii="Arial" w:eastAsia="Calibri" w:hAnsi="Arial" w:cs="Arial"/>
          <w:spacing w:val="1"/>
          <w:position w:val="1"/>
        </w:rPr>
        <w:t>p</w:t>
      </w:r>
      <w:r w:rsidRPr="00715EFC">
        <w:rPr>
          <w:rFonts w:ascii="Arial" w:eastAsia="Calibri" w:hAnsi="Arial" w:cs="Arial"/>
          <w:position w:val="1"/>
        </w:rPr>
        <w:t>rem</w:t>
      </w:r>
      <w:r w:rsidRPr="00715EFC">
        <w:rPr>
          <w:rFonts w:ascii="Arial" w:eastAsia="Calibri" w:hAnsi="Arial" w:cs="Arial"/>
          <w:spacing w:val="1"/>
          <w:position w:val="1"/>
        </w:rPr>
        <w:t>n</w:t>
      </w:r>
      <w:r w:rsidRPr="00715EFC">
        <w:rPr>
          <w:rFonts w:ascii="Arial" w:eastAsia="Calibri" w:hAnsi="Arial" w:cs="Arial"/>
          <w:position w:val="1"/>
        </w:rPr>
        <w:t>ik</w:t>
      </w:r>
      <w:r w:rsidR="005E7060">
        <w:rPr>
          <w:rFonts w:ascii="Arial" w:eastAsia="Calibri" w:hAnsi="Arial" w:cs="Arial"/>
          <w:position w:val="1"/>
        </w:rPr>
        <w:t>,</w:t>
      </w:r>
    </w:p>
    <w:p w14:paraId="053A4BCC" w14:textId="77777777" w:rsidR="00F966B4" w:rsidRPr="00715EFC" w:rsidRDefault="006F402F" w:rsidP="00880D32">
      <w:pPr>
        <w:pStyle w:val="ListParagraph"/>
        <w:numPr>
          <w:ilvl w:val="0"/>
          <w:numId w:val="1"/>
        </w:numPr>
        <w:spacing w:after="0" w:line="240" w:lineRule="auto"/>
        <w:jc w:val="both"/>
        <w:rPr>
          <w:rFonts w:ascii="Arial" w:eastAsia="Times New Roman" w:hAnsi="Arial" w:cs="Arial"/>
          <w:lang w:eastAsia="hr-HR"/>
        </w:rPr>
      </w:pPr>
      <w:r w:rsidRPr="00715EFC">
        <w:rPr>
          <w:rFonts w:ascii="Arial" w:eastAsia="Calibri" w:hAnsi="Arial" w:cs="Arial"/>
          <w:position w:val="1"/>
        </w:rPr>
        <w:t>iznimno, ako na lokaciji korisnika nema prostora za smještaj spremnika odnosno ako uvjeti na lokaciji nisu prikladni za smještaj spremnika, reciklabilni otpad se može skupljati u vrećama koje osigurava davatelj usluge</w:t>
      </w:r>
      <w:r w:rsidR="00F966B4" w:rsidRPr="00715EFC">
        <w:rPr>
          <w:rFonts w:ascii="Arial" w:eastAsia="Calibri" w:hAnsi="Arial" w:cs="Arial"/>
          <w:position w:val="1"/>
        </w:rPr>
        <w:t>.</w:t>
      </w:r>
    </w:p>
    <w:p w14:paraId="287A9020" w14:textId="77777777" w:rsidR="00F966B4" w:rsidRPr="00715EFC" w:rsidRDefault="00F966B4" w:rsidP="00F966B4">
      <w:pPr>
        <w:spacing w:after="0" w:line="240" w:lineRule="auto"/>
        <w:jc w:val="both"/>
        <w:rPr>
          <w:rFonts w:ascii="Arial" w:eastAsia="Times New Roman" w:hAnsi="Arial" w:cs="Arial"/>
          <w:lang w:eastAsia="hr-HR"/>
        </w:rPr>
      </w:pPr>
    </w:p>
    <w:p w14:paraId="00F7EC41" w14:textId="77777777" w:rsidR="008D09E9" w:rsidRPr="00715EFC" w:rsidRDefault="00C56FE5" w:rsidP="008D09E9">
      <w:pPr>
        <w:spacing w:after="0" w:line="240" w:lineRule="auto"/>
        <w:jc w:val="both"/>
        <w:rPr>
          <w:rFonts w:ascii="Arial" w:hAnsi="Arial" w:cs="Arial"/>
        </w:rPr>
      </w:pPr>
      <w:r>
        <w:rPr>
          <w:rFonts w:ascii="Arial" w:hAnsi="Arial" w:cs="Arial"/>
        </w:rPr>
        <w:t xml:space="preserve">(2) </w:t>
      </w:r>
      <w:r w:rsidR="00DA496E" w:rsidRPr="00715EFC">
        <w:rPr>
          <w:rFonts w:ascii="Arial" w:hAnsi="Arial" w:cs="Arial"/>
        </w:rPr>
        <w:t>U spremnike</w:t>
      </w:r>
      <w:r w:rsidR="008D09E9" w:rsidRPr="00715EFC">
        <w:rPr>
          <w:rFonts w:ascii="Arial" w:hAnsi="Arial" w:cs="Arial"/>
        </w:rPr>
        <w:t xml:space="preserve"> za reciklabilni komunalni otpad odlaže se </w:t>
      </w:r>
      <w:r w:rsidR="006F402F" w:rsidRPr="00715EFC">
        <w:rPr>
          <w:rFonts w:ascii="Arial" w:hAnsi="Arial" w:cs="Arial"/>
        </w:rPr>
        <w:t xml:space="preserve">papir, karton, </w:t>
      </w:r>
      <w:r w:rsidR="008D09E9" w:rsidRPr="00715EFC">
        <w:rPr>
          <w:rFonts w:ascii="Arial" w:hAnsi="Arial" w:cs="Arial"/>
        </w:rPr>
        <w:t xml:space="preserve">plastika, metal i staklo, a kad je to prikladno i druge vrste otpada koje su namijenjene recikliranju (npr. tekstil, drvo i sl.). </w:t>
      </w:r>
    </w:p>
    <w:p w14:paraId="422F17CF" w14:textId="77777777" w:rsidR="008D09E9" w:rsidRDefault="008D09E9" w:rsidP="008D09E9">
      <w:pPr>
        <w:spacing w:after="0" w:line="240" w:lineRule="auto"/>
        <w:jc w:val="both"/>
        <w:rPr>
          <w:rFonts w:ascii="Arial" w:hAnsi="Arial" w:cs="Arial"/>
        </w:rPr>
      </w:pPr>
    </w:p>
    <w:p w14:paraId="23B141C2" w14:textId="77777777" w:rsidR="00C56FE5" w:rsidRDefault="00C56FE5" w:rsidP="00C56FE5">
      <w:pPr>
        <w:spacing w:after="0" w:line="240" w:lineRule="auto"/>
        <w:jc w:val="center"/>
        <w:rPr>
          <w:rFonts w:ascii="Arial" w:hAnsi="Arial" w:cs="Arial"/>
        </w:rPr>
      </w:pPr>
      <w:r>
        <w:rPr>
          <w:rFonts w:ascii="Arial" w:hAnsi="Arial" w:cs="Arial"/>
        </w:rPr>
        <w:t>Članak 2</w:t>
      </w:r>
      <w:r w:rsidR="00582BE5">
        <w:rPr>
          <w:rFonts w:ascii="Arial" w:hAnsi="Arial" w:cs="Arial"/>
        </w:rPr>
        <w:t>6</w:t>
      </w:r>
      <w:r>
        <w:rPr>
          <w:rFonts w:ascii="Arial" w:hAnsi="Arial" w:cs="Arial"/>
        </w:rPr>
        <w:t>.</w:t>
      </w:r>
    </w:p>
    <w:p w14:paraId="62348172" w14:textId="77777777" w:rsidR="00C56FE5" w:rsidRDefault="00C56FE5" w:rsidP="00C56FE5">
      <w:pPr>
        <w:spacing w:after="0" w:line="240" w:lineRule="auto"/>
        <w:jc w:val="center"/>
        <w:rPr>
          <w:rFonts w:ascii="Arial" w:hAnsi="Arial" w:cs="Arial"/>
        </w:rPr>
      </w:pPr>
    </w:p>
    <w:p w14:paraId="1356E7AE" w14:textId="77777777" w:rsidR="00C56FE5" w:rsidRPr="004A6725" w:rsidRDefault="00C56FE5" w:rsidP="00C56FE5">
      <w:pPr>
        <w:spacing w:after="0" w:line="240" w:lineRule="auto"/>
        <w:jc w:val="both"/>
        <w:rPr>
          <w:rFonts w:ascii="Arial" w:hAnsi="Arial" w:cs="Arial"/>
        </w:rPr>
      </w:pPr>
      <w:r w:rsidRPr="004A6725">
        <w:rPr>
          <w:rFonts w:ascii="Arial" w:hAnsi="Arial" w:cs="Arial"/>
        </w:rPr>
        <w:t>Za korisnike usluga kućanstvo</w:t>
      </w:r>
      <w:r w:rsidR="00C90E16" w:rsidRPr="004A6725">
        <w:rPr>
          <w:rFonts w:ascii="Arial" w:hAnsi="Arial" w:cs="Arial"/>
        </w:rPr>
        <w:t>, na obračunskim mjestima na kojima više korisnika koristi zajedničke spremnike,</w:t>
      </w:r>
      <w:r w:rsidRPr="004A6725">
        <w:rPr>
          <w:rFonts w:ascii="Arial" w:hAnsi="Arial" w:cs="Arial"/>
        </w:rPr>
        <w:t xml:space="preserve"> davatelj usluge može </w:t>
      </w:r>
      <w:r w:rsidR="00E762CA" w:rsidRPr="004A6725">
        <w:rPr>
          <w:rFonts w:ascii="Arial" w:hAnsi="Arial" w:cs="Arial"/>
        </w:rPr>
        <w:t>osim spremnika za miješani otpad</w:t>
      </w:r>
      <w:r w:rsidR="00C90E16" w:rsidRPr="004A6725">
        <w:rPr>
          <w:rFonts w:ascii="Arial" w:hAnsi="Arial" w:cs="Arial"/>
        </w:rPr>
        <w:t>, biootpad i reciklabilni otpad</w:t>
      </w:r>
      <w:r w:rsidR="00784244" w:rsidRPr="004A6725">
        <w:rPr>
          <w:rFonts w:ascii="Arial" w:hAnsi="Arial" w:cs="Arial"/>
        </w:rPr>
        <w:t>,</w:t>
      </w:r>
      <w:r w:rsidR="00C90E16" w:rsidRPr="004A6725">
        <w:rPr>
          <w:rFonts w:ascii="Arial" w:hAnsi="Arial" w:cs="Arial"/>
        </w:rPr>
        <w:t xml:space="preserve"> postaviti i </w:t>
      </w:r>
      <w:r w:rsidR="00D35473" w:rsidRPr="004A6725">
        <w:rPr>
          <w:rFonts w:ascii="Arial" w:hAnsi="Arial" w:cs="Arial"/>
        </w:rPr>
        <w:t xml:space="preserve">posebne </w:t>
      </w:r>
      <w:r w:rsidR="00C90E16" w:rsidRPr="004A6725">
        <w:rPr>
          <w:rFonts w:ascii="Arial" w:hAnsi="Arial" w:cs="Arial"/>
        </w:rPr>
        <w:t xml:space="preserve">spremnike za </w:t>
      </w:r>
      <w:r w:rsidR="00D35473" w:rsidRPr="004A6725">
        <w:rPr>
          <w:rFonts w:ascii="Arial" w:hAnsi="Arial" w:cs="Arial"/>
        </w:rPr>
        <w:t xml:space="preserve">odvojeno skupljanje </w:t>
      </w:r>
      <w:r w:rsidR="00C90E16" w:rsidRPr="004A6725">
        <w:rPr>
          <w:rFonts w:ascii="Arial" w:hAnsi="Arial" w:cs="Arial"/>
        </w:rPr>
        <w:t>određen</w:t>
      </w:r>
      <w:r w:rsidR="00D35473" w:rsidRPr="004A6725">
        <w:rPr>
          <w:rFonts w:ascii="Arial" w:hAnsi="Arial" w:cs="Arial"/>
        </w:rPr>
        <w:t>e</w:t>
      </w:r>
      <w:r w:rsidR="00C90E16" w:rsidRPr="004A6725">
        <w:rPr>
          <w:rFonts w:ascii="Arial" w:hAnsi="Arial" w:cs="Arial"/>
        </w:rPr>
        <w:t xml:space="preserve"> </w:t>
      </w:r>
      <w:r w:rsidR="00D35473" w:rsidRPr="004A6725">
        <w:rPr>
          <w:rFonts w:ascii="Arial" w:hAnsi="Arial" w:cs="Arial"/>
        </w:rPr>
        <w:t xml:space="preserve">vrste </w:t>
      </w:r>
      <w:r w:rsidR="00A901A1" w:rsidRPr="004A6725">
        <w:rPr>
          <w:rFonts w:ascii="Arial" w:hAnsi="Arial" w:cs="Arial"/>
        </w:rPr>
        <w:t>reciklabilnog</w:t>
      </w:r>
      <w:r w:rsidR="00D35473" w:rsidRPr="004A6725">
        <w:rPr>
          <w:rFonts w:ascii="Arial" w:hAnsi="Arial" w:cs="Arial"/>
        </w:rPr>
        <w:t xml:space="preserve"> </w:t>
      </w:r>
      <w:r w:rsidR="00C90E16" w:rsidRPr="004A6725">
        <w:rPr>
          <w:rFonts w:ascii="Arial" w:hAnsi="Arial" w:cs="Arial"/>
        </w:rPr>
        <w:t xml:space="preserve">otpada, ako je isto </w:t>
      </w:r>
      <w:r w:rsidR="008A19BA" w:rsidRPr="004A6725">
        <w:rPr>
          <w:rFonts w:ascii="Arial" w:hAnsi="Arial" w:cs="Arial"/>
        </w:rPr>
        <w:t>opravdano</w:t>
      </w:r>
      <w:r w:rsidR="00C90E16" w:rsidRPr="004A6725">
        <w:rPr>
          <w:rFonts w:ascii="Arial" w:hAnsi="Arial" w:cs="Arial"/>
        </w:rPr>
        <w:t>.</w:t>
      </w:r>
    </w:p>
    <w:p w14:paraId="0802BBF5" w14:textId="77777777" w:rsidR="00CB665E" w:rsidRPr="00E762CA" w:rsidRDefault="00CB665E" w:rsidP="006A0B27">
      <w:pPr>
        <w:spacing w:after="0" w:line="240" w:lineRule="auto"/>
        <w:jc w:val="center"/>
        <w:rPr>
          <w:rFonts w:ascii="Arial" w:eastAsia="Times New Roman" w:hAnsi="Arial" w:cs="Arial"/>
          <w:color w:val="538135" w:themeColor="accent6" w:themeShade="BF"/>
          <w:lang w:eastAsia="hr-HR"/>
        </w:rPr>
      </w:pPr>
    </w:p>
    <w:p w14:paraId="6BF14CE4" w14:textId="77777777" w:rsidR="006A0B27" w:rsidRPr="00715EFC" w:rsidRDefault="006A0B27" w:rsidP="006A0B27">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 xml:space="preserve">Članak </w:t>
      </w:r>
      <w:r w:rsidR="00F36FAC" w:rsidRPr="00715EFC">
        <w:rPr>
          <w:rFonts w:ascii="Arial" w:eastAsia="Times New Roman" w:hAnsi="Arial" w:cs="Arial"/>
          <w:lang w:eastAsia="hr-HR"/>
        </w:rPr>
        <w:t>2</w:t>
      </w:r>
      <w:r w:rsidR="00582BE5">
        <w:rPr>
          <w:rFonts w:ascii="Arial" w:eastAsia="Times New Roman" w:hAnsi="Arial" w:cs="Arial"/>
          <w:lang w:eastAsia="hr-HR"/>
        </w:rPr>
        <w:t>7</w:t>
      </w:r>
      <w:r w:rsidRPr="00715EFC">
        <w:rPr>
          <w:rFonts w:ascii="Arial" w:eastAsia="Times New Roman" w:hAnsi="Arial" w:cs="Arial"/>
          <w:lang w:eastAsia="hr-HR"/>
        </w:rPr>
        <w:t>.</w:t>
      </w:r>
    </w:p>
    <w:p w14:paraId="231FAB16" w14:textId="77777777" w:rsidR="006A0B27" w:rsidRPr="00715EFC" w:rsidRDefault="006A0B27" w:rsidP="006A0B27">
      <w:pPr>
        <w:spacing w:after="0" w:line="240" w:lineRule="auto"/>
        <w:jc w:val="both"/>
        <w:rPr>
          <w:rFonts w:ascii="Arial" w:eastAsia="Times New Roman" w:hAnsi="Arial" w:cs="Arial"/>
          <w:lang w:eastAsia="hr-HR"/>
        </w:rPr>
      </w:pPr>
    </w:p>
    <w:p w14:paraId="10F31FF8" w14:textId="77777777" w:rsidR="00231781" w:rsidRPr="004E700F" w:rsidRDefault="00BE2C72" w:rsidP="00231781">
      <w:pPr>
        <w:pStyle w:val="box454532"/>
        <w:spacing w:before="0" w:beforeAutospacing="0" w:after="0" w:afterAutospacing="0"/>
        <w:jc w:val="both"/>
        <w:textAlignment w:val="baseline"/>
        <w:rPr>
          <w:rFonts w:ascii="Arial" w:hAnsi="Arial" w:cs="Arial"/>
          <w:sz w:val="22"/>
          <w:szCs w:val="22"/>
        </w:rPr>
      </w:pPr>
      <w:r w:rsidRPr="004E700F">
        <w:rPr>
          <w:rFonts w:ascii="Arial" w:hAnsi="Arial" w:cs="Arial"/>
          <w:sz w:val="22"/>
          <w:szCs w:val="22"/>
        </w:rPr>
        <w:t xml:space="preserve">(1) </w:t>
      </w:r>
      <w:r w:rsidR="004F35A6" w:rsidRPr="004E700F">
        <w:rPr>
          <w:rFonts w:ascii="Arial" w:hAnsi="Arial" w:cs="Arial"/>
          <w:sz w:val="22"/>
          <w:szCs w:val="22"/>
        </w:rPr>
        <w:t>Korisnicima usluge koji nisu kućanstvo</w:t>
      </w:r>
      <w:r w:rsidR="00D159C5" w:rsidRPr="004E700F">
        <w:rPr>
          <w:rFonts w:ascii="Arial" w:hAnsi="Arial" w:cs="Arial"/>
          <w:sz w:val="22"/>
          <w:szCs w:val="22"/>
        </w:rPr>
        <w:t xml:space="preserve">, izuzev iznajmljivača koji kao fizičke osobe pružaju ugostiteljske usluge u domaćinstvu sukladno zakonu kojim se uređuje ugostiteljska djelatnost, </w:t>
      </w:r>
      <w:r w:rsidR="00231781" w:rsidRPr="004E700F">
        <w:rPr>
          <w:rFonts w:ascii="Arial" w:hAnsi="Arial" w:cs="Arial"/>
          <w:sz w:val="22"/>
          <w:szCs w:val="22"/>
        </w:rPr>
        <w:t xml:space="preserve"> davatelj usluge ne osigurava spremnike za odvojeno sakupljanje reciklabilnog i biorazgradivog otpada. </w:t>
      </w:r>
    </w:p>
    <w:p w14:paraId="5A1E30AE" w14:textId="77777777" w:rsidR="00231781" w:rsidRPr="00715EFC" w:rsidRDefault="00231781" w:rsidP="00231781">
      <w:pPr>
        <w:pStyle w:val="box454532"/>
        <w:spacing w:before="0" w:beforeAutospacing="0" w:after="0" w:afterAutospacing="0"/>
        <w:jc w:val="both"/>
        <w:textAlignment w:val="baseline"/>
        <w:rPr>
          <w:rFonts w:ascii="Arial" w:hAnsi="Arial" w:cs="Arial"/>
          <w:sz w:val="22"/>
          <w:szCs w:val="22"/>
        </w:rPr>
      </w:pPr>
    </w:p>
    <w:p w14:paraId="533E56E8" w14:textId="77777777" w:rsidR="00231781" w:rsidRPr="004E700F" w:rsidRDefault="00BE2C72" w:rsidP="00231781">
      <w:pPr>
        <w:pStyle w:val="box454532"/>
        <w:spacing w:before="0" w:beforeAutospacing="0" w:after="0" w:afterAutospacing="0"/>
        <w:jc w:val="both"/>
        <w:textAlignment w:val="baseline"/>
        <w:rPr>
          <w:rFonts w:ascii="Arial" w:hAnsi="Arial" w:cs="Arial"/>
          <w:sz w:val="22"/>
          <w:szCs w:val="22"/>
        </w:rPr>
      </w:pPr>
      <w:r w:rsidRPr="004E700F">
        <w:rPr>
          <w:rFonts w:ascii="Arial" w:hAnsi="Arial" w:cs="Arial"/>
          <w:sz w:val="22"/>
          <w:szCs w:val="22"/>
        </w:rPr>
        <w:t xml:space="preserve">(2) </w:t>
      </w:r>
      <w:r w:rsidR="004F35A6" w:rsidRPr="004E700F">
        <w:rPr>
          <w:rFonts w:ascii="Arial" w:hAnsi="Arial" w:cs="Arial"/>
          <w:sz w:val="22"/>
          <w:szCs w:val="22"/>
        </w:rPr>
        <w:t xml:space="preserve">Korisnik usluge </w:t>
      </w:r>
      <w:r w:rsidR="00D159C5" w:rsidRPr="004E700F">
        <w:rPr>
          <w:rFonts w:ascii="Arial" w:hAnsi="Arial" w:cs="Arial"/>
          <w:sz w:val="22"/>
          <w:szCs w:val="22"/>
        </w:rPr>
        <w:t xml:space="preserve">koji nije kućanstvo iz stavka 1. ovog članka, </w:t>
      </w:r>
      <w:r w:rsidR="00231781" w:rsidRPr="004E700F">
        <w:rPr>
          <w:rFonts w:ascii="Arial" w:hAnsi="Arial" w:cs="Arial"/>
          <w:sz w:val="22"/>
          <w:szCs w:val="22"/>
        </w:rPr>
        <w:t>može s davateljem usluge sklopiti poseban ugovor za sakupljanje reciklabilnog otpada, biorazgradivog otpada te veće količine miješanog komunalnog otpada.</w:t>
      </w:r>
    </w:p>
    <w:p w14:paraId="1998D800" w14:textId="77777777" w:rsidR="00231781" w:rsidRPr="004E700F" w:rsidRDefault="00231781" w:rsidP="00231781">
      <w:pPr>
        <w:pStyle w:val="box454532"/>
        <w:spacing w:before="0" w:beforeAutospacing="0" w:after="0" w:afterAutospacing="0"/>
        <w:jc w:val="both"/>
        <w:textAlignment w:val="baseline"/>
        <w:rPr>
          <w:rFonts w:ascii="Arial" w:hAnsi="Arial" w:cs="Arial"/>
          <w:sz w:val="22"/>
          <w:szCs w:val="22"/>
        </w:rPr>
      </w:pPr>
    </w:p>
    <w:p w14:paraId="17A34A0D" w14:textId="77777777" w:rsidR="00AA14BF" w:rsidRPr="004E700F" w:rsidRDefault="00BE2C72" w:rsidP="00AA14BF">
      <w:pPr>
        <w:spacing w:after="0" w:line="240" w:lineRule="auto"/>
        <w:jc w:val="both"/>
        <w:rPr>
          <w:rFonts w:ascii="Arial" w:eastAsia="Times New Roman" w:hAnsi="Arial" w:cs="Arial"/>
          <w:lang w:eastAsia="hr-HR"/>
        </w:rPr>
      </w:pPr>
      <w:r w:rsidRPr="00784244">
        <w:rPr>
          <w:rFonts w:ascii="Arial" w:hAnsi="Arial" w:cs="Arial"/>
        </w:rPr>
        <w:t xml:space="preserve">(3) </w:t>
      </w:r>
      <w:r w:rsidR="00231781" w:rsidRPr="00784244">
        <w:rPr>
          <w:rFonts w:ascii="Arial" w:hAnsi="Arial" w:cs="Arial"/>
        </w:rPr>
        <w:t>Korisnik usluge</w:t>
      </w:r>
      <w:r w:rsidR="00EB576E" w:rsidRPr="00784244">
        <w:t xml:space="preserve"> </w:t>
      </w:r>
      <w:r w:rsidR="00EB576E" w:rsidRPr="00784244">
        <w:rPr>
          <w:rFonts w:ascii="Arial" w:hAnsi="Arial" w:cs="Arial"/>
        </w:rPr>
        <w:t>koji nije kućanstvo iz stavka 1. ovog članka</w:t>
      </w:r>
      <w:r w:rsidR="00231781" w:rsidRPr="00784244">
        <w:rPr>
          <w:rFonts w:ascii="Arial" w:hAnsi="Arial" w:cs="Arial"/>
        </w:rPr>
        <w:t xml:space="preserve"> može koristiti vlastite spremnike ukoliko isti zadovoljavaju tehničke uvjete.</w:t>
      </w:r>
      <w:r w:rsidR="00AA14BF" w:rsidRPr="004E700F">
        <w:rPr>
          <w:rFonts w:ascii="Arial" w:eastAsia="Times New Roman" w:hAnsi="Arial" w:cs="Arial"/>
          <w:lang w:eastAsia="hr-HR"/>
        </w:rPr>
        <w:t xml:space="preserve"> </w:t>
      </w:r>
    </w:p>
    <w:p w14:paraId="6E5C843A" w14:textId="77777777" w:rsidR="00231781" w:rsidRPr="00715EFC" w:rsidRDefault="00231781" w:rsidP="00231781">
      <w:pPr>
        <w:pStyle w:val="box454532"/>
        <w:spacing w:before="0" w:beforeAutospacing="0" w:after="0" w:afterAutospacing="0"/>
        <w:jc w:val="both"/>
        <w:textAlignment w:val="baseline"/>
        <w:rPr>
          <w:rFonts w:ascii="Arial" w:hAnsi="Arial" w:cs="Arial"/>
          <w:sz w:val="22"/>
          <w:szCs w:val="22"/>
        </w:rPr>
      </w:pPr>
      <w:r w:rsidRPr="00715EFC">
        <w:rPr>
          <w:rFonts w:ascii="Arial" w:hAnsi="Arial" w:cs="Arial"/>
          <w:sz w:val="22"/>
          <w:szCs w:val="22"/>
        </w:rPr>
        <w:t xml:space="preserve"> </w:t>
      </w:r>
    </w:p>
    <w:p w14:paraId="6E49850D" w14:textId="77777777" w:rsidR="00B4060D" w:rsidRPr="00715EFC" w:rsidRDefault="005466C1" w:rsidP="005466C1">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 xml:space="preserve">Članak </w:t>
      </w:r>
      <w:r w:rsidR="00582BE5">
        <w:rPr>
          <w:rFonts w:ascii="Arial" w:eastAsia="Times New Roman" w:hAnsi="Arial" w:cs="Arial"/>
          <w:lang w:eastAsia="hr-HR"/>
        </w:rPr>
        <w:t>28</w:t>
      </w:r>
      <w:r w:rsidRPr="00715EFC">
        <w:rPr>
          <w:rFonts w:ascii="Arial" w:eastAsia="Times New Roman" w:hAnsi="Arial" w:cs="Arial"/>
          <w:lang w:eastAsia="hr-HR"/>
        </w:rPr>
        <w:t>.</w:t>
      </w:r>
    </w:p>
    <w:p w14:paraId="158237CA" w14:textId="77777777" w:rsidR="005466C1" w:rsidRPr="005D1194" w:rsidRDefault="005466C1" w:rsidP="005466C1">
      <w:pPr>
        <w:spacing w:after="0" w:line="240" w:lineRule="auto"/>
        <w:jc w:val="center"/>
        <w:rPr>
          <w:rFonts w:ascii="Arial" w:eastAsia="Times New Roman" w:hAnsi="Arial" w:cs="Arial"/>
          <w:lang w:eastAsia="hr-HR"/>
        </w:rPr>
      </w:pPr>
    </w:p>
    <w:p w14:paraId="3FA301CC" w14:textId="77777777" w:rsidR="00761F25" w:rsidRPr="005D1194" w:rsidRDefault="003461EA" w:rsidP="00761F25">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Spremnik za primopredaju komunalnog otpada kod korisnika usluge mora sadržavati natpis s nazivom davatelja usluge, oznaku koja je u </w:t>
      </w:r>
      <w:r w:rsidRPr="005D1194">
        <w:rPr>
          <w:rFonts w:ascii="Arial" w:eastAsia="Times New Roman" w:hAnsi="Arial" w:cs="Arial"/>
          <w:i/>
          <w:lang w:eastAsia="hr-HR"/>
        </w:rPr>
        <w:t>Evidenciji o preuzetom komunalnom otpadu</w:t>
      </w:r>
      <w:r w:rsidRPr="005D1194">
        <w:rPr>
          <w:rFonts w:ascii="Arial" w:eastAsia="Times New Roman" w:hAnsi="Arial" w:cs="Arial"/>
          <w:lang w:eastAsia="hr-HR"/>
        </w:rPr>
        <w:t xml:space="preserve"> pridružena korisniku usluge i obračunskom mjestu i naziv vrste otpada za koju je spremnik namijenjen.</w:t>
      </w:r>
    </w:p>
    <w:p w14:paraId="6B88B889" w14:textId="77777777" w:rsidR="00761F25" w:rsidRPr="00715EFC" w:rsidRDefault="00761F25" w:rsidP="00761F25">
      <w:pPr>
        <w:spacing w:after="0" w:line="240" w:lineRule="auto"/>
        <w:jc w:val="both"/>
        <w:rPr>
          <w:rFonts w:ascii="Arial" w:eastAsia="Times New Roman" w:hAnsi="Arial" w:cs="Arial"/>
          <w:lang w:eastAsia="hr-HR"/>
        </w:rPr>
      </w:pPr>
    </w:p>
    <w:p w14:paraId="771C6045" w14:textId="77777777" w:rsidR="005913DB" w:rsidRPr="00715EFC" w:rsidRDefault="005913DB" w:rsidP="005913DB">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 xml:space="preserve">Članak </w:t>
      </w:r>
      <w:r w:rsidR="00582BE5">
        <w:rPr>
          <w:rFonts w:ascii="Arial" w:eastAsia="Times New Roman" w:hAnsi="Arial" w:cs="Arial"/>
          <w:lang w:eastAsia="hr-HR"/>
        </w:rPr>
        <w:t>29</w:t>
      </w:r>
      <w:r w:rsidRPr="00715EFC">
        <w:rPr>
          <w:rFonts w:ascii="Arial" w:eastAsia="Times New Roman" w:hAnsi="Arial" w:cs="Arial"/>
          <w:lang w:eastAsia="hr-HR"/>
        </w:rPr>
        <w:t>.</w:t>
      </w:r>
    </w:p>
    <w:p w14:paraId="16A624B0" w14:textId="77777777" w:rsidR="005913DB" w:rsidRPr="00715EFC" w:rsidRDefault="005913DB" w:rsidP="005913DB">
      <w:pPr>
        <w:spacing w:after="0" w:line="240" w:lineRule="auto"/>
        <w:jc w:val="center"/>
        <w:rPr>
          <w:rFonts w:ascii="Arial" w:eastAsia="Times New Roman" w:hAnsi="Arial" w:cs="Arial"/>
          <w:lang w:eastAsia="hr-HR"/>
        </w:rPr>
      </w:pPr>
    </w:p>
    <w:p w14:paraId="7EDA43E2" w14:textId="77777777" w:rsidR="005913DB" w:rsidRDefault="0050617B" w:rsidP="005913DB">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5913DB" w:rsidRPr="00715EFC">
        <w:rPr>
          <w:rFonts w:ascii="Arial" w:eastAsia="Times New Roman" w:hAnsi="Arial" w:cs="Arial"/>
          <w:lang w:eastAsia="hr-HR"/>
        </w:rPr>
        <w:t xml:space="preserve">Spremnici za odlaganje komunalnog otpada </w:t>
      </w:r>
      <w:r w:rsidR="006F402F" w:rsidRPr="00715EFC">
        <w:rPr>
          <w:rFonts w:ascii="Arial" w:eastAsia="Times New Roman" w:hAnsi="Arial" w:cs="Arial"/>
          <w:lang w:eastAsia="hr-HR"/>
        </w:rPr>
        <w:t xml:space="preserve">koje je osigurao davatelj usluge </w:t>
      </w:r>
      <w:r w:rsidR="005913DB" w:rsidRPr="00715EFC">
        <w:rPr>
          <w:rFonts w:ascii="Arial" w:eastAsia="Times New Roman" w:hAnsi="Arial" w:cs="Arial"/>
          <w:lang w:eastAsia="hr-HR"/>
        </w:rPr>
        <w:t>vlasništvo su davatelja usluge.</w:t>
      </w:r>
    </w:p>
    <w:p w14:paraId="166B2E0A" w14:textId="77777777" w:rsidR="0050617B" w:rsidRPr="00715EFC" w:rsidRDefault="0050617B" w:rsidP="005913DB">
      <w:pPr>
        <w:spacing w:after="0" w:line="240" w:lineRule="auto"/>
        <w:jc w:val="both"/>
        <w:rPr>
          <w:rFonts w:ascii="Arial" w:eastAsia="Times New Roman" w:hAnsi="Arial" w:cs="Arial"/>
          <w:lang w:eastAsia="hr-HR"/>
        </w:rPr>
      </w:pPr>
    </w:p>
    <w:p w14:paraId="28D1EFB4" w14:textId="77777777" w:rsidR="0044245A" w:rsidRPr="005D1194" w:rsidRDefault="0050617B" w:rsidP="005913DB">
      <w:p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(2) </w:t>
      </w:r>
      <w:r w:rsidR="00141775" w:rsidRPr="005D1194">
        <w:rPr>
          <w:rFonts w:ascii="Arial" w:eastAsia="Times New Roman" w:hAnsi="Arial" w:cs="Arial"/>
          <w:lang w:eastAsia="hr-HR"/>
        </w:rPr>
        <w:t>Iznimno od stavka 1. ovog članka, s</w:t>
      </w:r>
      <w:r w:rsidRPr="005D1194">
        <w:rPr>
          <w:rFonts w:ascii="Arial" w:eastAsia="Times New Roman" w:hAnsi="Arial" w:cs="Arial"/>
          <w:lang w:eastAsia="hr-HR"/>
        </w:rPr>
        <w:t>premn</w:t>
      </w:r>
      <w:r w:rsidR="0044245A" w:rsidRPr="005D1194">
        <w:rPr>
          <w:rFonts w:ascii="Arial" w:eastAsia="Times New Roman" w:hAnsi="Arial" w:cs="Arial"/>
          <w:lang w:eastAsia="hr-HR"/>
        </w:rPr>
        <w:t>ici nisu vlasništvo davatelja usluge u sljedećim slučajevima:</w:t>
      </w:r>
    </w:p>
    <w:p w14:paraId="18E59D77" w14:textId="77777777" w:rsidR="0044245A" w:rsidRPr="005D1194" w:rsidRDefault="0044245A" w:rsidP="005913DB">
      <w:pPr>
        <w:spacing w:after="0" w:line="240" w:lineRule="auto"/>
        <w:jc w:val="both"/>
        <w:rPr>
          <w:rFonts w:ascii="Arial" w:eastAsia="Times New Roman" w:hAnsi="Arial" w:cs="Arial"/>
          <w:lang w:eastAsia="hr-HR"/>
        </w:rPr>
      </w:pPr>
    </w:p>
    <w:p w14:paraId="3BD6A63D" w14:textId="02949C7C" w:rsidR="00113847" w:rsidRPr="005D1194" w:rsidRDefault="00113847" w:rsidP="00880D32">
      <w:pPr>
        <w:pStyle w:val="ListParagraph"/>
        <w:numPr>
          <w:ilvl w:val="0"/>
          <w:numId w:val="1"/>
        </w:numPr>
        <w:spacing w:after="0" w:line="240" w:lineRule="auto"/>
        <w:jc w:val="both"/>
        <w:rPr>
          <w:rFonts w:ascii="Arial" w:eastAsia="Times New Roman" w:hAnsi="Arial" w:cs="Arial"/>
          <w:lang w:eastAsia="hr-HR"/>
        </w:rPr>
      </w:pPr>
      <w:r w:rsidRPr="005D1194">
        <w:rPr>
          <w:rFonts w:ascii="Arial" w:eastAsia="Times New Roman" w:hAnsi="Arial" w:cs="Arial"/>
          <w:lang w:eastAsia="hr-HR"/>
        </w:rPr>
        <w:t>kad</w:t>
      </w:r>
      <w:r w:rsidR="0050617B" w:rsidRPr="005D1194">
        <w:rPr>
          <w:rFonts w:ascii="Arial" w:eastAsia="Times New Roman" w:hAnsi="Arial" w:cs="Arial"/>
          <w:lang w:eastAsia="hr-HR"/>
        </w:rPr>
        <w:t xml:space="preserve"> su na</w:t>
      </w:r>
      <w:r w:rsidRPr="005D1194">
        <w:rPr>
          <w:rFonts w:ascii="Arial" w:eastAsia="Times New Roman" w:hAnsi="Arial" w:cs="Arial"/>
          <w:lang w:eastAsia="hr-HR"/>
        </w:rPr>
        <w:t xml:space="preserve">bavljeni uz financijsku pomoć pri čemu davatelj financijskih sredstava uvjetuje vlasništvo </w:t>
      </w:r>
      <w:r w:rsidR="00A077C1" w:rsidRPr="00A077C1">
        <w:rPr>
          <w:rFonts w:ascii="Arial" w:hAnsi="Arial" w:cs="Arial"/>
        </w:rPr>
        <w:t>Općin</w:t>
      </w:r>
      <w:r w:rsidR="00A077C1">
        <w:rPr>
          <w:rFonts w:ascii="Arial" w:hAnsi="Arial" w:cs="Arial"/>
        </w:rPr>
        <w:t>u</w:t>
      </w:r>
      <w:r w:rsidR="00A077C1" w:rsidRPr="00A077C1">
        <w:rPr>
          <w:rFonts w:ascii="Arial" w:hAnsi="Arial" w:cs="Arial"/>
        </w:rPr>
        <w:t xml:space="preserve"> Škabrnja</w:t>
      </w:r>
      <w:r w:rsidR="00A077C1" w:rsidRPr="005D1194">
        <w:rPr>
          <w:rFonts w:ascii="Arial" w:eastAsia="Times New Roman" w:hAnsi="Arial" w:cs="Arial"/>
          <w:lang w:eastAsia="hr-HR"/>
        </w:rPr>
        <w:t xml:space="preserve"> </w:t>
      </w:r>
      <w:r w:rsidRPr="005D1194">
        <w:rPr>
          <w:rFonts w:ascii="Arial" w:eastAsia="Times New Roman" w:hAnsi="Arial" w:cs="Arial"/>
          <w:lang w:eastAsia="hr-HR"/>
        </w:rPr>
        <w:t>nad spremnicima</w:t>
      </w:r>
      <w:r w:rsidR="00A8105F" w:rsidRPr="005D1194">
        <w:rPr>
          <w:rFonts w:ascii="Arial" w:eastAsia="Times New Roman" w:hAnsi="Arial" w:cs="Arial"/>
          <w:lang w:eastAsia="hr-HR"/>
        </w:rPr>
        <w:t>,</w:t>
      </w:r>
    </w:p>
    <w:p w14:paraId="34B43AFE" w14:textId="77777777" w:rsidR="005B2B18" w:rsidRPr="005D1194" w:rsidRDefault="0050617B" w:rsidP="00880D32">
      <w:pPr>
        <w:pStyle w:val="ListParagraph"/>
        <w:numPr>
          <w:ilvl w:val="0"/>
          <w:numId w:val="1"/>
        </w:numPr>
        <w:spacing w:after="0" w:line="240" w:lineRule="auto"/>
        <w:jc w:val="both"/>
        <w:rPr>
          <w:rFonts w:ascii="Arial" w:eastAsia="Times New Roman" w:hAnsi="Arial" w:cs="Arial"/>
          <w:lang w:eastAsia="hr-HR"/>
        </w:rPr>
      </w:pPr>
      <w:r w:rsidRPr="005D1194">
        <w:rPr>
          <w:rFonts w:ascii="Arial" w:eastAsia="Times New Roman" w:hAnsi="Arial" w:cs="Arial"/>
          <w:lang w:eastAsia="hr-HR"/>
        </w:rPr>
        <w:t xml:space="preserve">kad je korisnik </w:t>
      </w:r>
      <w:r w:rsidR="00113847" w:rsidRPr="005D1194">
        <w:rPr>
          <w:rFonts w:ascii="Arial" w:eastAsia="Times New Roman" w:hAnsi="Arial" w:cs="Arial"/>
          <w:lang w:eastAsia="hr-HR"/>
        </w:rPr>
        <w:t>usluge sukladno članku 2</w:t>
      </w:r>
      <w:r w:rsidR="00582BE5">
        <w:rPr>
          <w:rFonts w:ascii="Arial" w:eastAsia="Times New Roman" w:hAnsi="Arial" w:cs="Arial"/>
          <w:lang w:eastAsia="hr-HR"/>
        </w:rPr>
        <w:t>7</w:t>
      </w:r>
      <w:r w:rsidR="00113847" w:rsidRPr="005D1194">
        <w:rPr>
          <w:rFonts w:ascii="Arial" w:eastAsia="Times New Roman" w:hAnsi="Arial" w:cs="Arial"/>
          <w:lang w:eastAsia="hr-HR"/>
        </w:rPr>
        <w:t>., stavku 3. ove Odluke sam nabavio spremnik</w:t>
      </w:r>
      <w:r w:rsidR="00A8105F" w:rsidRPr="005D1194">
        <w:rPr>
          <w:rFonts w:ascii="Arial" w:eastAsia="Times New Roman" w:hAnsi="Arial" w:cs="Arial"/>
          <w:lang w:eastAsia="hr-HR"/>
        </w:rPr>
        <w:t>, u kojem slučaju je vlasnik spremnika korisnik usluge</w:t>
      </w:r>
      <w:r w:rsidR="00113847" w:rsidRPr="005D1194">
        <w:rPr>
          <w:rFonts w:ascii="Arial" w:eastAsia="Times New Roman" w:hAnsi="Arial" w:cs="Arial"/>
          <w:lang w:eastAsia="hr-HR"/>
        </w:rPr>
        <w:t>.</w:t>
      </w:r>
    </w:p>
    <w:p w14:paraId="0147EB08" w14:textId="77777777" w:rsidR="00705D09" w:rsidRDefault="00705D09" w:rsidP="000C7D0E">
      <w:pPr>
        <w:spacing w:after="0" w:line="240" w:lineRule="auto"/>
        <w:jc w:val="both"/>
        <w:rPr>
          <w:rFonts w:ascii="Arial" w:eastAsia="Times New Roman" w:hAnsi="Arial" w:cs="Arial"/>
          <w:b/>
          <w:i/>
          <w:color w:val="231F20"/>
          <w:u w:val="single"/>
          <w:lang w:eastAsia="hr-HR"/>
        </w:rPr>
      </w:pPr>
    </w:p>
    <w:p w14:paraId="3F1053B2" w14:textId="77777777" w:rsidR="000C7D0E" w:rsidRPr="006E37F5" w:rsidRDefault="000C7D0E" w:rsidP="000C7D0E">
      <w:pPr>
        <w:spacing w:after="0" w:line="240" w:lineRule="auto"/>
        <w:jc w:val="both"/>
        <w:rPr>
          <w:rFonts w:ascii="Arial" w:eastAsia="Times New Roman" w:hAnsi="Arial" w:cs="Arial"/>
          <w:b/>
          <w:i/>
          <w:color w:val="231F20"/>
          <w:u w:val="single"/>
          <w:lang w:eastAsia="hr-HR"/>
        </w:rPr>
      </w:pPr>
      <w:r w:rsidRPr="006E37F5">
        <w:rPr>
          <w:rFonts w:ascii="Arial" w:eastAsia="Times New Roman" w:hAnsi="Arial" w:cs="Arial"/>
          <w:b/>
          <w:i/>
          <w:color w:val="231F20"/>
          <w:u w:val="single"/>
          <w:lang w:eastAsia="hr-HR"/>
        </w:rPr>
        <w:t>Način postupanja s otpadom i spremnicima</w:t>
      </w:r>
    </w:p>
    <w:p w14:paraId="70679992" w14:textId="77777777" w:rsidR="000C7D0E" w:rsidRDefault="000C7D0E" w:rsidP="000C7D0E">
      <w:pPr>
        <w:spacing w:after="0" w:line="240" w:lineRule="auto"/>
        <w:jc w:val="both"/>
        <w:rPr>
          <w:rFonts w:ascii="Arial" w:eastAsia="Times New Roman" w:hAnsi="Arial" w:cs="Arial"/>
          <w:color w:val="231F20"/>
          <w:lang w:eastAsia="hr-HR"/>
        </w:rPr>
      </w:pPr>
    </w:p>
    <w:p w14:paraId="517B6D66" w14:textId="77777777" w:rsidR="000C7D0E" w:rsidRPr="005069F1"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sidR="0073108A">
        <w:rPr>
          <w:rFonts w:ascii="Arial" w:eastAsia="Times New Roman" w:hAnsi="Arial" w:cs="Arial"/>
          <w:color w:val="231F20"/>
          <w:lang w:eastAsia="hr-HR"/>
        </w:rPr>
        <w:t>3</w:t>
      </w:r>
      <w:r w:rsidR="004021C7">
        <w:rPr>
          <w:rFonts w:ascii="Arial" w:eastAsia="Times New Roman" w:hAnsi="Arial" w:cs="Arial"/>
          <w:color w:val="231F20"/>
          <w:lang w:eastAsia="hr-HR"/>
        </w:rPr>
        <w:t>0</w:t>
      </w:r>
      <w:r w:rsidRPr="005069F1">
        <w:rPr>
          <w:rFonts w:ascii="Arial" w:eastAsia="Times New Roman" w:hAnsi="Arial" w:cs="Arial"/>
          <w:color w:val="231F20"/>
          <w:lang w:eastAsia="hr-HR"/>
        </w:rPr>
        <w:t>.</w:t>
      </w:r>
    </w:p>
    <w:p w14:paraId="0720C989"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0FE03A54" w14:textId="77777777" w:rsidR="000C7D0E"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AA6917">
        <w:rPr>
          <w:rFonts w:ascii="Arial" w:eastAsia="Times New Roman" w:hAnsi="Arial" w:cs="Arial"/>
          <w:color w:val="231F20"/>
          <w:lang w:eastAsia="hr-HR"/>
        </w:rPr>
        <w:t xml:space="preserve">Komunalni otpad odvozi se </w:t>
      </w:r>
      <w:r w:rsidR="000C7D0E">
        <w:rPr>
          <w:rFonts w:ascii="Arial" w:eastAsia="Times New Roman" w:hAnsi="Arial" w:cs="Arial"/>
          <w:color w:val="231F20"/>
          <w:lang w:eastAsia="hr-HR"/>
        </w:rPr>
        <w:t>u</w:t>
      </w:r>
      <w:r w:rsidR="000C7D0E" w:rsidRPr="00AA6917">
        <w:rPr>
          <w:rFonts w:ascii="Arial" w:eastAsia="Times New Roman" w:hAnsi="Arial" w:cs="Arial"/>
          <w:color w:val="231F20"/>
          <w:lang w:eastAsia="hr-HR"/>
        </w:rPr>
        <w:t xml:space="preserve"> dnevnim smjenama i noćnoj smjeni.</w:t>
      </w:r>
    </w:p>
    <w:p w14:paraId="282A6CC7" w14:textId="77777777" w:rsidR="009C332D" w:rsidRPr="00AA6917" w:rsidRDefault="009C332D" w:rsidP="000C7D0E">
      <w:pPr>
        <w:spacing w:after="0" w:line="240" w:lineRule="auto"/>
        <w:jc w:val="both"/>
        <w:rPr>
          <w:rFonts w:ascii="Arial" w:eastAsia="Times New Roman" w:hAnsi="Arial" w:cs="Arial"/>
          <w:color w:val="231F20"/>
          <w:lang w:eastAsia="hr-HR"/>
        </w:rPr>
      </w:pPr>
    </w:p>
    <w:p w14:paraId="7E9BD3F9" w14:textId="77777777" w:rsidR="000C7D0E"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1F5229">
        <w:rPr>
          <w:rFonts w:ascii="Arial" w:eastAsia="Times New Roman" w:hAnsi="Arial" w:cs="Arial"/>
          <w:color w:val="231F20"/>
          <w:lang w:eastAsia="hr-HR"/>
        </w:rPr>
        <w:t>Spremnici za odlaganje komunalnog otpada u dnevnoj smjeni iznose se na mjesto prikladno za odvoz otpada najranije večer uoči dana odvoza</w:t>
      </w:r>
      <w:r w:rsidR="000C7D0E">
        <w:rPr>
          <w:rFonts w:ascii="Arial" w:eastAsia="Times New Roman" w:hAnsi="Arial" w:cs="Arial"/>
          <w:color w:val="231F20"/>
          <w:lang w:eastAsia="hr-HR"/>
        </w:rPr>
        <w:t>.</w:t>
      </w:r>
    </w:p>
    <w:p w14:paraId="3B1FF4D0" w14:textId="77777777" w:rsidR="00141775" w:rsidRDefault="00141775" w:rsidP="000C7D0E">
      <w:pPr>
        <w:spacing w:after="0" w:line="240" w:lineRule="auto"/>
        <w:jc w:val="both"/>
        <w:rPr>
          <w:rFonts w:ascii="Arial" w:eastAsia="Times New Roman" w:hAnsi="Arial" w:cs="Arial"/>
          <w:color w:val="231F20"/>
          <w:lang w:eastAsia="hr-HR"/>
        </w:rPr>
      </w:pPr>
    </w:p>
    <w:p w14:paraId="53FFA50E" w14:textId="77777777" w:rsidR="000C7D0E" w:rsidRPr="005069F1"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1F5229">
        <w:rPr>
          <w:rFonts w:ascii="Arial" w:eastAsia="Times New Roman" w:hAnsi="Arial" w:cs="Arial"/>
          <w:color w:val="231F20"/>
          <w:lang w:eastAsia="hr-HR"/>
        </w:rPr>
        <w:t xml:space="preserve">Spremnici za odlaganje komunalnog otpada u </w:t>
      </w:r>
      <w:r w:rsidR="000C7D0E">
        <w:rPr>
          <w:rFonts w:ascii="Arial" w:eastAsia="Times New Roman" w:hAnsi="Arial" w:cs="Arial"/>
          <w:color w:val="231F20"/>
          <w:lang w:eastAsia="hr-HR"/>
        </w:rPr>
        <w:t>noćnoj</w:t>
      </w:r>
      <w:r w:rsidR="000C7D0E" w:rsidRPr="001F5229">
        <w:rPr>
          <w:rFonts w:ascii="Arial" w:eastAsia="Times New Roman" w:hAnsi="Arial" w:cs="Arial"/>
          <w:color w:val="231F20"/>
          <w:lang w:eastAsia="hr-HR"/>
        </w:rPr>
        <w:t xml:space="preserve"> smjeni iznose se na mjesto prikladno za odvoz otpada </w:t>
      </w:r>
      <w:r w:rsidR="000C7D0E" w:rsidRPr="00AA6917">
        <w:rPr>
          <w:rFonts w:ascii="Arial" w:eastAsia="Times New Roman" w:hAnsi="Arial" w:cs="Arial"/>
          <w:color w:val="231F20"/>
          <w:lang w:eastAsia="hr-HR"/>
        </w:rPr>
        <w:t xml:space="preserve">najranije </w:t>
      </w:r>
      <w:r w:rsidR="000C7D0E">
        <w:rPr>
          <w:rFonts w:ascii="Arial" w:eastAsia="Times New Roman" w:hAnsi="Arial" w:cs="Arial"/>
          <w:color w:val="231F20"/>
          <w:lang w:eastAsia="hr-HR"/>
        </w:rPr>
        <w:t>2</w:t>
      </w:r>
      <w:r w:rsidR="000C7D0E" w:rsidRPr="00AA6917">
        <w:rPr>
          <w:rFonts w:ascii="Arial" w:eastAsia="Times New Roman" w:hAnsi="Arial" w:cs="Arial"/>
          <w:color w:val="231F20"/>
          <w:lang w:eastAsia="hr-HR"/>
        </w:rPr>
        <w:t xml:space="preserve"> sata prije početka noćne smjene.</w:t>
      </w:r>
    </w:p>
    <w:p w14:paraId="116BED98"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74869C15" w14:textId="77777777" w:rsidR="000C7D0E" w:rsidRPr="005069F1"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4021C7">
        <w:rPr>
          <w:rFonts w:ascii="Arial" w:eastAsia="Times New Roman" w:hAnsi="Arial" w:cs="Arial"/>
          <w:color w:val="231F20"/>
          <w:lang w:eastAsia="hr-HR"/>
        </w:rPr>
        <w:t>1</w:t>
      </w:r>
      <w:r w:rsidRPr="005069F1">
        <w:rPr>
          <w:rFonts w:ascii="Arial" w:eastAsia="Times New Roman" w:hAnsi="Arial" w:cs="Arial"/>
          <w:color w:val="231F20"/>
          <w:lang w:eastAsia="hr-HR"/>
        </w:rPr>
        <w:t>.</w:t>
      </w:r>
    </w:p>
    <w:p w14:paraId="6B1ED6D9" w14:textId="77777777" w:rsidR="000C7D0E" w:rsidRPr="005069F1" w:rsidRDefault="000C7D0E" w:rsidP="000C7D0E">
      <w:pPr>
        <w:spacing w:after="0" w:line="240" w:lineRule="auto"/>
        <w:jc w:val="center"/>
        <w:rPr>
          <w:rFonts w:ascii="Arial" w:eastAsia="Times New Roman" w:hAnsi="Arial" w:cs="Arial"/>
          <w:color w:val="231F20"/>
          <w:lang w:eastAsia="hr-HR"/>
        </w:rPr>
      </w:pPr>
    </w:p>
    <w:p w14:paraId="1925418A" w14:textId="77777777" w:rsidR="000C7D0E" w:rsidRPr="00243D64" w:rsidRDefault="009C332D" w:rsidP="000C7D0E">
      <w:pPr>
        <w:spacing w:after="0" w:line="240" w:lineRule="auto"/>
        <w:jc w:val="both"/>
        <w:rPr>
          <w:rFonts w:ascii="Arial" w:eastAsia="Times New Roman" w:hAnsi="Arial" w:cs="Arial"/>
          <w:color w:val="231F20"/>
          <w:lang w:eastAsia="hr-HR"/>
        </w:rPr>
      </w:pPr>
      <w:r w:rsidRPr="00243D64">
        <w:rPr>
          <w:rFonts w:ascii="Arial" w:eastAsia="Times New Roman" w:hAnsi="Arial" w:cs="Arial"/>
          <w:color w:val="231F20"/>
          <w:lang w:eastAsia="hr-HR"/>
        </w:rPr>
        <w:t xml:space="preserve">(1) </w:t>
      </w:r>
      <w:r w:rsidR="000C7D0E" w:rsidRPr="00243D64">
        <w:rPr>
          <w:rFonts w:ascii="Arial" w:eastAsia="Times New Roman" w:hAnsi="Arial" w:cs="Arial"/>
          <w:color w:val="231F20"/>
          <w:lang w:eastAsia="hr-HR"/>
        </w:rPr>
        <w:t>Sakupljeni i odloženi komunalni otpad mora se nalaziti u spremniku. Prilikom pražnjenja komunalnog otpada poklopac spremnika mora biti zatvoren.</w:t>
      </w:r>
    </w:p>
    <w:p w14:paraId="4550049A"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29CD6E00" w14:textId="77777777" w:rsidR="000C7D0E" w:rsidRPr="005069F1" w:rsidRDefault="009C332D"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Korisnici usluge su dužni zadužene i/ili vlastite spremnike za otpad prati i održavati u čistom stanju. Na zahtjev korisnika</w:t>
      </w:r>
      <w:r w:rsidR="000C7D0E">
        <w:rPr>
          <w:rFonts w:ascii="Arial" w:eastAsia="Times New Roman" w:hAnsi="Arial" w:cs="Arial"/>
          <w:color w:val="231F20"/>
          <w:lang w:eastAsia="hr-HR"/>
        </w:rPr>
        <w:t>,</w:t>
      </w:r>
      <w:r w:rsidR="000C7D0E" w:rsidRPr="005069F1">
        <w:rPr>
          <w:rFonts w:ascii="Arial" w:eastAsia="Times New Roman" w:hAnsi="Arial" w:cs="Arial"/>
          <w:color w:val="231F20"/>
          <w:lang w:eastAsia="hr-HR"/>
        </w:rPr>
        <w:t xml:space="preserve"> spremnike će oprati davatelj usluge uz naplatu sukladno važećem cjeniku.</w:t>
      </w:r>
    </w:p>
    <w:p w14:paraId="4901B89C" w14:textId="77777777" w:rsidR="000C7D0E" w:rsidRDefault="000C7D0E" w:rsidP="000C7D0E">
      <w:pPr>
        <w:spacing w:after="0" w:line="240" w:lineRule="auto"/>
        <w:jc w:val="center"/>
        <w:rPr>
          <w:rFonts w:ascii="Arial" w:eastAsia="Times New Roman" w:hAnsi="Arial" w:cs="Arial"/>
          <w:color w:val="231F20"/>
          <w:lang w:eastAsia="hr-HR"/>
        </w:rPr>
      </w:pPr>
    </w:p>
    <w:p w14:paraId="621424DE" w14:textId="77777777" w:rsidR="00007065"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4021C7">
        <w:rPr>
          <w:rFonts w:ascii="Arial" w:eastAsia="Times New Roman" w:hAnsi="Arial" w:cs="Arial"/>
          <w:color w:val="231F20"/>
          <w:lang w:eastAsia="hr-HR"/>
        </w:rPr>
        <w:t>2</w:t>
      </w:r>
      <w:r w:rsidRPr="005069F1">
        <w:rPr>
          <w:rFonts w:ascii="Arial" w:eastAsia="Times New Roman" w:hAnsi="Arial" w:cs="Arial"/>
          <w:color w:val="231F20"/>
          <w:lang w:eastAsia="hr-HR"/>
        </w:rPr>
        <w:t>.</w:t>
      </w:r>
      <w:r w:rsidR="00007065">
        <w:rPr>
          <w:rFonts w:ascii="Arial" w:eastAsia="Times New Roman" w:hAnsi="Arial" w:cs="Arial"/>
          <w:color w:val="231F20"/>
          <w:lang w:eastAsia="hr-HR"/>
        </w:rPr>
        <w:t xml:space="preserve"> </w:t>
      </w:r>
    </w:p>
    <w:p w14:paraId="39D73D94" w14:textId="77777777" w:rsidR="000C7D0E" w:rsidRPr="005069F1" w:rsidRDefault="00007065" w:rsidP="000C7D0E">
      <w:pPr>
        <w:spacing w:after="0" w:line="240" w:lineRule="auto"/>
        <w:jc w:val="center"/>
        <w:rPr>
          <w:rFonts w:ascii="Arial" w:eastAsia="Times New Roman" w:hAnsi="Arial" w:cs="Arial"/>
          <w:color w:val="231F20"/>
          <w:lang w:eastAsia="hr-HR"/>
        </w:rPr>
      </w:pPr>
      <w:r>
        <w:rPr>
          <w:rFonts w:ascii="Arial" w:eastAsia="Times New Roman" w:hAnsi="Arial" w:cs="Arial"/>
          <w:color w:val="231F20"/>
          <w:lang w:eastAsia="hr-HR"/>
        </w:rPr>
        <w:t xml:space="preserve"> </w:t>
      </w:r>
    </w:p>
    <w:p w14:paraId="116223F2" w14:textId="77777777" w:rsidR="00D23801" w:rsidRPr="005D1194" w:rsidRDefault="00D23801" w:rsidP="00D23801">
      <w:pPr>
        <w:spacing w:after="0" w:line="240" w:lineRule="auto"/>
        <w:jc w:val="both"/>
        <w:rPr>
          <w:rFonts w:ascii="Arial" w:eastAsia="Times New Roman" w:hAnsi="Arial" w:cs="Arial"/>
          <w:lang w:eastAsia="hr-HR"/>
        </w:rPr>
      </w:pPr>
      <w:r w:rsidRPr="005D1194">
        <w:rPr>
          <w:rFonts w:ascii="Arial" w:eastAsia="Times New Roman" w:hAnsi="Arial" w:cs="Arial"/>
          <w:lang w:eastAsia="hr-HR"/>
        </w:rPr>
        <w:t>Davatelj usluge zadržava pravo ne isprazniti spremnik za otpad u slučajevima kada spremnik nije označen, ne zadovoljava tehničke uvjete, oštećen je ili sadržaj spremnika ne odgovara namjeni spremnika. Na takav spremnik davatelj usluga lijepi naljepnicu upozorenja koja sadrži upute za korisnika usluga</w:t>
      </w:r>
      <w:r w:rsidR="00141775" w:rsidRPr="005D1194">
        <w:rPr>
          <w:rFonts w:ascii="Arial" w:eastAsia="Times New Roman" w:hAnsi="Arial" w:cs="Arial"/>
          <w:lang w:eastAsia="hr-HR"/>
        </w:rPr>
        <w:t xml:space="preserve"> (pisano upozorenje)</w:t>
      </w:r>
      <w:r w:rsidRPr="005D1194">
        <w:rPr>
          <w:rFonts w:ascii="Arial" w:eastAsia="Times New Roman" w:hAnsi="Arial" w:cs="Arial"/>
          <w:lang w:eastAsia="hr-HR"/>
        </w:rPr>
        <w:t>.</w:t>
      </w:r>
    </w:p>
    <w:p w14:paraId="7D09B1D5" w14:textId="77777777" w:rsidR="000C7D0E" w:rsidRPr="005D1194" w:rsidRDefault="000C7D0E" w:rsidP="000C7D0E">
      <w:pPr>
        <w:spacing w:after="0" w:line="240" w:lineRule="auto"/>
        <w:jc w:val="both"/>
        <w:rPr>
          <w:rFonts w:ascii="Arial" w:eastAsia="Times New Roman" w:hAnsi="Arial" w:cs="Arial"/>
          <w:lang w:eastAsia="hr-HR"/>
        </w:rPr>
      </w:pPr>
    </w:p>
    <w:p w14:paraId="77F83E0C" w14:textId="77777777" w:rsidR="000C7D0E" w:rsidRPr="005069F1"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4021C7">
        <w:rPr>
          <w:rFonts w:ascii="Arial" w:eastAsia="Times New Roman" w:hAnsi="Arial" w:cs="Arial"/>
          <w:color w:val="231F20"/>
          <w:lang w:eastAsia="hr-HR"/>
        </w:rPr>
        <w:t>3</w:t>
      </w:r>
      <w:r w:rsidRPr="005069F1">
        <w:rPr>
          <w:rFonts w:ascii="Arial" w:eastAsia="Times New Roman" w:hAnsi="Arial" w:cs="Arial"/>
          <w:color w:val="231F20"/>
          <w:lang w:eastAsia="hr-HR"/>
        </w:rPr>
        <w:t>.</w:t>
      </w:r>
    </w:p>
    <w:p w14:paraId="0971545D"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5BBE2CF4" w14:textId="77777777"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5069F1">
        <w:rPr>
          <w:rFonts w:ascii="Arial" w:eastAsia="Times New Roman" w:hAnsi="Arial" w:cs="Arial"/>
          <w:color w:val="231F20"/>
          <w:lang w:eastAsia="hr-HR"/>
        </w:rPr>
        <w:t>Davatelj usluge ne odgovora za nestanak spremnika za odlaganje komunalnog otpada koju je zadužio korisnik usluge.</w:t>
      </w:r>
    </w:p>
    <w:p w14:paraId="29CF7D2F"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1802472C"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U slučaju otuđenja i oštećenja spremnika od strane korisnika usluge, trošak nabave novih spremnika snosit će korisnik usluge</w:t>
      </w:r>
      <w:r w:rsidR="000C7D0E">
        <w:rPr>
          <w:rFonts w:ascii="Arial" w:eastAsia="Times New Roman" w:hAnsi="Arial" w:cs="Arial"/>
          <w:color w:val="231F20"/>
          <w:lang w:eastAsia="hr-HR"/>
        </w:rPr>
        <w:t>, sukladno cjeniku</w:t>
      </w:r>
      <w:r w:rsidR="000C7D0E" w:rsidRPr="005069F1">
        <w:rPr>
          <w:rFonts w:ascii="Arial" w:eastAsia="Times New Roman" w:hAnsi="Arial" w:cs="Arial"/>
          <w:color w:val="231F20"/>
          <w:lang w:eastAsia="hr-HR"/>
        </w:rPr>
        <w:t xml:space="preserve">. </w:t>
      </w:r>
      <w:r w:rsidR="000C7D0E">
        <w:rPr>
          <w:rFonts w:ascii="Arial" w:eastAsia="Times New Roman" w:hAnsi="Arial" w:cs="Arial"/>
          <w:color w:val="231F20"/>
          <w:lang w:eastAsia="hr-HR"/>
        </w:rPr>
        <w:t>Korisnik usluge ima pravo jedanput u sedam godina zamijeniti oštećeni spremnik bez naknade.</w:t>
      </w:r>
    </w:p>
    <w:p w14:paraId="2A712752" w14:textId="77777777" w:rsidR="000C7D0E" w:rsidRDefault="000C7D0E" w:rsidP="000C7D0E">
      <w:pPr>
        <w:spacing w:after="0" w:line="240" w:lineRule="auto"/>
        <w:jc w:val="both"/>
        <w:rPr>
          <w:rFonts w:ascii="Arial" w:eastAsia="Times New Roman" w:hAnsi="Arial" w:cs="Arial"/>
          <w:color w:val="231F20"/>
          <w:lang w:eastAsia="hr-HR"/>
        </w:rPr>
      </w:pPr>
    </w:p>
    <w:p w14:paraId="51FE4171"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5069F1">
        <w:rPr>
          <w:rFonts w:ascii="Arial" w:eastAsia="Times New Roman" w:hAnsi="Arial" w:cs="Arial"/>
          <w:color w:val="231F20"/>
          <w:lang w:eastAsia="hr-HR"/>
        </w:rPr>
        <w:t xml:space="preserve">U slučaju da je dokazano da je oštećenje </w:t>
      </w:r>
      <w:r w:rsidR="000C7D0E">
        <w:rPr>
          <w:rFonts w:ascii="Arial" w:eastAsia="Times New Roman" w:hAnsi="Arial" w:cs="Arial"/>
          <w:color w:val="231F20"/>
          <w:lang w:eastAsia="hr-HR"/>
        </w:rPr>
        <w:t>spremnika</w:t>
      </w:r>
      <w:r w:rsidR="000C7D0E" w:rsidRPr="005069F1">
        <w:rPr>
          <w:rFonts w:ascii="Arial" w:eastAsia="Times New Roman" w:hAnsi="Arial" w:cs="Arial"/>
          <w:color w:val="231F20"/>
          <w:lang w:eastAsia="hr-HR"/>
        </w:rPr>
        <w:t xml:space="preserve"> uzrokovao radnik davatelja usluge, trošak nabave nove snosit će davatelj usluge.</w:t>
      </w:r>
    </w:p>
    <w:p w14:paraId="22215EEC" w14:textId="77777777" w:rsidR="000C7D0E" w:rsidRDefault="000C7D0E" w:rsidP="000C7D0E">
      <w:pPr>
        <w:spacing w:after="0" w:line="240" w:lineRule="auto"/>
        <w:jc w:val="both"/>
        <w:rPr>
          <w:rFonts w:ascii="Arial" w:eastAsia="Times New Roman" w:hAnsi="Arial" w:cs="Arial"/>
          <w:color w:val="231F20"/>
          <w:lang w:eastAsia="hr-HR"/>
        </w:rPr>
      </w:pPr>
    </w:p>
    <w:p w14:paraId="75435986"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(4) </w:t>
      </w:r>
      <w:r w:rsidR="000C7D0E">
        <w:rPr>
          <w:rFonts w:ascii="Arial" w:eastAsia="Times New Roman" w:hAnsi="Arial" w:cs="Arial"/>
          <w:color w:val="231F20"/>
          <w:lang w:eastAsia="hr-HR"/>
        </w:rPr>
        <w:t>U slučaju da se ne može utvrditi odgovornost za oštećenje spremnika, trošak nabave novog spremnika snose davatelji usluge i korisnik usluga u ravnopravnim udjelima.</w:t>
      </w:r>
    </w:p>
    <w:p w14:paraId="33CE690F" w14:textId="77777777" w:rsidR="00F203BB" w:rsidRDefault="00F203BB" w:rsidP="000C7D0E">
      <w:pPr>
        <w:spacing w:after="0" w:line="240" w:lineRule="auto"/>
        <w:jc w:val="both"/>
        <w:rPr>
          <w:rFonts w:ascii="Arial" w:eastAsia="Times New Roman" w:hAnsi="Arial" w:cs="Arial"/>
          <w:color w:val="231F20"/>
          <w:lang w:eastAsia="hr-HR"/>
        </w:rPr>
      </w:pPr>
    </w:p>
    <w:p w14:paraId="10A13633" w14:textId="77777777" w:rsidR="000C7D0E" w:rsidRPr="005069F1" w:rsidRDefault="000C7D0E" w:rsidP="000C7D0E">
      <w:pPr>
        <w:spacing w:after="0" w:line="240" w:lineRule="auto"/>
        <w:jc w:val="center"/>
        <w:rPr>
          <w:rFonts w:ascii="Arial" w:eastAsia="Times New Roman" w:hAnsi="Arial" w:cs="Arial"/>
          <w:color w:val="231F20"/>
          <w:lang w:eastAsia="hr-HR"/>
        </w:rPr>
      </w:pPr>
      <w:r w:rsidRPr="005069F1">
        <w:rPr>
          <w:rFonts w:ascii="Arial" w:eastAsia="Times New Roman" w:hAnsi="Arial" w:cs="Arial"/>
          <w:color w:val="231F20"/>
          <w:lang w:eastAsia="hr-HR"/>
        </w:rPr>
        <w:t xml:space="preserve">Članak </w:t>
      </w:r>
      <w:r>
        <w:rPr>
          <w:rFonts w:ascii="Arial" w:eastAsia="Times New Roman" w:hAnsi="Arial" w:cs="Arial"/>
          <w:color w:val="231F20"/>
          <w:lang w:eastAsia="hr-HR"/>
        </w:rPr>
        <w:t>3</w:t>
      </w:r>
      <w:r w:rsidR="004021C7">
        <w:rPr>
          <w:rFonts w:ascii="Arial" w:eastAsia="Times New Roman" w:hAnsi="Arial" w:cs="Arial"/>
          <w:color w:val="231F20"/>
          <w:lang w:eastAsia="hr-HR"/>
        </w:rPr>
        <w:t>4</w:t>
      </w:r>
      <w:r w:rsidRPr="005069F1">
        <w:rPr>
          <w:rFonts w:ascii="Arial" w:eastAsia="Times New Roman" w:hAnsi="Arial" w:cs="Arial"/>
          <w:color w:val="231F20"/>
          <w:lang w:eastAsia="hr-HR"/>
        </w:rPr>
        <w:t>.</w:t>
      </w:r>
    </w:p>
    <w:p w14:paraId="13A8FC86"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54EC6AC8" w14:textId="77777777"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(1) </w:t>
      </w:r>
      <w:r w:rsidR="000C7D0E" w:rsidRPr="005069F1">
        <w:rPr>
          <w:rFonts w:ascii="Arial" w:eastAsia="Times New Roman" w:hAnsi="Arial" w:cs="Arial"/>
          <w:color w:val="231F20"/>
          <w:lang w:eastAsia="hr-HR"/>
        </w:rPr>
        <w:t>Radnici davatelja usluge dužni su pažljivo rukovati spremnicima za odlaganje komunalnog otpada, tako da se isti ne ošteć</w:t>
      </w:r>
      <w:r w:rsidR="000C7D0E">
        <w:rPr>
          <w:rFonts w:ascii="Arial" w:eastAsia="Times New Roman" w:hAnsi="Arial" w:cs="Arial"/>
          <w:color w:val="231F20"/>
          <w:lang w:eastAsia="hr-HR"/>
        </w:rPr>
        <w:t>uju, a odloženi komunalni otpad</w:t>
      </w:r>
      <w:r w:rsidR="000C7D0E" w:rsidRPr="005069F1">
        <w:rPr>
          <w:rFonts w:ascii="Arial" w:eastAsia="Times New Roman" w:hAnsi="Arial" w:cs="Arial"/>
          <w:color w:val="231F20"/>
          <w:lang w:eastAsia="hr-HR"/>
        </w:rPr>
        <w:t xml:space="preserve"> ne rasipa i onečišćava okoli</w:t>
      </w:r>
      <w:r w:rsidR="000C7D0E">
        <w:rPr>
          <w:rFonts w:ascii="Arial" w:eastAsia="Times New Roman" w:hAnsi="Arial" w:cs="Arial"/>
          <w:color w:val="231F20"/>
          <w:lang w:eastAsia="hr-HR"/>
        </w:rPr>
        <w:t>š</w:t>
      </w:r>
      <w:r w:rsidR="000C7D0E" w:rsidRPr="005069F1">
        <w:rPr>
          <w:rFonts w:ascii="Arial" w:eastAsia="Times New Roman" w:hAnsi="Arial" w:cs="Arial"/>
          <w:color w:val="231F20"/>
          <w:lang w:eastAsia="hr-HR"/>
        </w:rPr>
        <w:t>.</w:t>
      </w:r>
    </w:p>
    <w:p w14:paraId="0CC96D26" w14:textId="77777777" w:rsidR="000C7D0E" w:rsidRPr="005069F1" w:rsidRDefault="000C7D0E" w:rsidP="000C7D0E">
      <w:pPr>
        <w:spacing w:after="0" w:line="240" w:lineRule="auto"/>
        <w:jc w:val="both"/>
        <w:rPr>
          <w:rFonts w:ascii="Arial" w:eastAsia="Times New Roman" w:hAnsi="Arial" w:cs="Arial"/>
          <w:color w:val="231F20"/>
          <w:lang w:eastAsia="hr-HR"/>
        </w:rPr>
      </w:pPr>
    </w:p>
    <w:p w14:paraId="266D1343"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(2) </w:t>
      </w:r>
      <w:r w:rsidR="000C7D0E" w:rsidRPr="005069F1">
        <w:rPr>
          <w:rFonts w:ascii="Arial" w:eastAsia="Times New Roman" w:hAnsi="Arial" w:cs="Arial"/>
          <w:color w:val="231F20"/>
          <w:lang w:eastAsia="hr-HR"/>
        </w:rPr>
        <w:t xml:space="preserve">Svako onečišćenje i oštećenje prouzrokovano odvozom otpada </w:t>
      </w:r>
      <w:r w:rsidR="000C7D0E">
        <w:rPr>
          <w:rFonts w:ascii="Arial" w:eastAsia="Times New Roman" w:hAnsi="Arial" w:cs="Arial"/>
          <w:color w:val="231F20"/>
          <w:lang w:eastAsia="hr-HR"/>
        </w:rPr>
        <w:t>davatelj usluge je</w:t>
      </w:r>
      <w:r w:rsidR="000C7D0E" w:rsidRPr="005069F1">
        <w:rPr>
          <w:rFonts w:ascii="Arial" w:eastAsia="Times New Roman" w:hAnsi="Arial" w:cs="Arial"/>
          <w:color w:val="231F20"/>
          <w:lang w:eastAsia="hr-HR"/>
        </w:rPr>
        <w:t xml:space="preserve"> duž</w:t>
      </w:r>
      <w:r w:rsidR="000C7D0E">
        <w:rPr>
          <w:rFonts w:ascii="Arial" w:eastAsia="Times New Roman" w:hAnsi="Arial" w:cs="Arial"/>
          <w:color w:val="231F20"/>
          <w:lang w:eastAsia="hr-HR"/>
        </w:rPr>
        <w:t>a</w:t>
      </w:r>
      <w:r w:rsidR="000C7D0E" w:rsidRPr="005069F1">
        <w:rPr>
          <w:rFonts w:ascii="Arial" w:eastAsia="Times New Roman" w:hAnsi="Arial" w:cs="Arial"/>
          <w:color w:val="231F20"/>
          <w:lang w:eastAsia="hr-HR"/>
        </w:rPr>
        <w:t>n odmah otkloniti.</w:t>
      </w:r>
    </w:p>
    <w:p w14:paraId="4188BD9E" w14:textId="77777777" w:rsidR="009C332D" w:rsidRPr="005069F1" w:rsidRDefault="009C332D" w:rsidP="000C7D0E">
      <w:pPr>
        <w:spacing w:after="0" w:line="240" w:lineRule="auto"/>
        <w:jc w:val="both"/>
        <w:rPr>
          <w:rFonts w:ascii="Arial" w:eastAsia="Times New Roman" w:hAnsi="Arial" w:cs="Arial"/>
          <w:color w:val="231F20"/>
          <w:lang w:eastAsia="hr-HR"/>
        </w:rPr>
      </w:pPr>
    </w:p>
    <w:p w14:paraId="35DF2CCB" w14:textId="77777777" w:rsidR="000C7D0E"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(3) </w:t>
      </w:r>
      <w:r w:rsidR="000C7D0E" w:rsidRPr="005069F1">
        <w:rPr>
          <w:rFonts w:ascii="Arial" w:eastAsia="Times New Roman" w:hAnsi="Arial" w:cs="Arial"/>
          <w:color w:val="231F20"/>
          <w:lang w:eastAsia="hr-HR"/>
        </w:rPr>
        <w:t xml:space="preserve">Nakon pražnjenja spremnika za odlaganje komunalnog otpada radnici davatelja usluge dužni su vratiti </w:t>
      </w:r>
      <w:r w:rsidR="000C7D0E">
        <w:rPr>
          <w:rFonts w:ascii="Arial" w:eastAsia="Times New Roman" w:hAnsi="Arial" w:cs="Arial"/>
          <w:color w:val="231F20"/>
          <w:lang w:eastAsia="hr-HR"/>
        </w:rPr>
        <w:t>spremnik na mjesto na kojem je bio</w:t>
      </w:r>
      <w:r w:rsidR="000C7D0E" w:rsidRPr="005069F1">
        <w:rPr>
          <w:rFonts w:ascii="Arial" w:eastAsia="Times New Roman" w:hAnsi="Arial" w:cs="Arial"/>
          <w:color w:val="231F20"/>
          <w:lang w:eastAsia="hr-HR"/>
        </w:rPr>
        <w:t xml:space="preserve"> odložen i zatvoriti poklopac.</w:t>
      </w:r>
    </w:p>
    <w:p w14:paraId="4DC62BC8" w14:textId="77777777" w:rsidR="009C332D" w:rsidRPr="005069F1" w:rsidRDefault="009C332D" w:rsidP="000C7D0E">
      <w:pPr>
        <w:spacing w:after="0" w:line="240" w:lineRule="auto"/>
        <w:jc w:val="both"/>
        <w:rPr>
          <w:rFonts w:ascii="Arial" w:eastAsia="Times New Roman" w:hAnsi="Arial" w:cs="Arial"/>
          <w:color w:val="231F20"/>
          <w:lang w:eastAsia="hr-HR"/>
        </w:rPr>
      </w:pPr>
    </w:p>
    <w:p w14:paraId="468A6ECC" w14:textId="77777777" w:rsidR="000C7D0E" w:rsidRPr="002402E5" w:rsidRDefault="00007065" w:rsidP="000C7D0E">
      <w:pPr>
        <w:spacing w:after="0" w:line="240" w:lineRule="auto"/>
        <w:jc w:val="both"/>
        <w:rPr>
          <w:rFonts w:ascii="Arial" w:eastAsia="Times New Roman" w:hAnsi="Arial" w:cs="Arial"/>
          <w:lang w:eastAsia="hr-HR"/>
        </w:rPr>
      </w:pPr>
      <w:r w:rsidRPr="002402E5">
        <w:rPr>
          <w:rFonts w:ascii="Arial" w:eastAsia="Times New Roman" w:hAnsi="Arial" w:cs="Arial"/>
          <w:lang w:eastAsia="hr-HR"/>
        </w:rPr>
        <w:t xml:space="preserve">(4) </w:t>
      </w:r>
      <w:r w:rsidR="000C7D0E" w:rsidRPr="002402E5">
        <w:rPr>
          <w:rFonts w:ascii="Arial" w:eastAsia="Times New Roman" w:hAnsi="Arial" w:cs="Arial"/>
          <w:lang w:eastAsia="hr-HR"/>
        </w:rPr>
        <w:t>Pražnjenje spremnika za miješani ko</w:t>
      </w:r>
      <w:r w:rsidR="00C25142" w:rsidRPr="002402E5">
        <w:rPr>
          <w:rFonts w:ascii="Arial" w:eastAsia="Times New Roman" w:hAnsi="Arial" w:cs="Arial"/>
          <w:lang w:eastAsia="hr-HR"/>
        </w:rPr>
        <w:t>munalni otpad obavlja se putem</w:t>
      </w:r>
      <w:r w:rsidR="000C7D0E" w:rsidRPr="002402E5">
        <w:rPr>
          <w:rFonts w:ascii="Arial" w:eastAsia="Times New Roman" w:hAnsi="Arial" w:cs="Arial"/>
          <w:lang w:eastAsia="hr-HR"/>
        </w:rPr>
        <w:t xml:space="preserve"> sustava </w:t>
      </w:r>
      <w:r w:rsidR="00C25142" w:rsidRPr="002402E5">
        <w:rPr>
          <w:rFonts w:ascii="Arial" w:eastAsia="Times New Roman" w:hAnsi="Arial" w:cs="Arial"/>
          <w:lang w:eastAsia="hr-HR"/>
        </w:rPr>
        <w:t>za podizanje ugrađenog na specijalno</w:t>
      </w:r>
      <w:r w:rsidR="000C7D0E" w:rsidRPr="002402E5">
        <w:rPr>
          <w:rFonts w:ascii="Arial" w:eastAsia="Times New Roman" w:hAnsi="Arial" w:cs="Arial"/>
          <w:lang w:eastAsia="hr-HR"/>
        </w:rPr>
        <w:t xml:space="preserve"> vozil</w:t>
      </w:r>
      <w:r w:rsidR="00C25142" w:rsidRPr="002402E5">
        <w:rPr>
          <w:rFonts w:ascii="Arial" w:eastAsia="Times New Roman" w:hAnsi="Arial" w:cs="Arial"/>
          <w:lang w:eastAsia="hr-HR"/>
        </w:rPr>
        <w:t>o</w:t>
      </w:r>
      <w:r w:rsidR="000C7D0E" w:rsidRPr="002402E5">
        <w:rPr>
          <w:rFonts w:ascii="Arial" w:eastAsia="Times New Roman" w:hAnsi="Arial" w:cs="Arial"/>
          <w:lang w:eastAsia="hr-HR"/>
        </w:rPr>
        <w:t xml:space="preserve"> za prijevoz otpada</w:t>
      </w:r>
      <w:r w:rsidR="00C25142" w:rsidRPr="002402E5">
        <w:rPr>
          <w:rFonts w:ascii="Arial" w:eastAsia="Times New Roman" w:hAnsi="Arial" w:cs="Arial"/>
          <w:lang w:eastAsia="hr-HR"/>
        </w:rPr>
        <w:t>, ukoliko je to tehnički izvedivo.</w:t>
      </w:r>
    </w:p>
    <w:p w14:paraId="47C96B77" w14:textId="77777777" w:rsidR="009C332D" w:rsidRPr="005069F1" w:rsidRDefault="009C332D" w:rsidP="000C7D0E">
      <w:pPr>
        <w:spacing w:after="0" w:line="240" w:lineRule="auto"/>
        <w:jc w:val="both"/>
        <w:rPr>
          <w:rFonts w:ascii="Arial" w:eastAsia="Times New Roman" w:hAnsi="Arial" w:cs="Arial"/>
          <w:color w:val="231F20"/>
          <w:lang w:eastAsia="hr-HR"/>
        </w:rPr>
      </w:pPr>
    </w:p>
    <w:p w14:paraId="152C8887" w14:textId="77777777" w:rsidR="000C7D0E" w:rsidRPr="005069F1" w:rsidRDefault="00007065" w:rsidP="000C7D0E">
      <w:pPr>
        <w:spacing w:after="0" w:line="240" w:lineRule="auto"/>
        <w:jc w:val="both"/>
        <w:rPr>
          <w:rFonts w:ascii="Arial" w:eastAsia="Times New Roman" w:hAnsi="Arial" w:cs="Arial"/>
          <w:color w:val="231F20"/>
          <w:lang w:eastAsia="hr-HR"/>
        </w:rPr>
      </w:pPr>
      <w:r>
        <w:rPr>
          <w:rFonts w:ascii="Arial" w:eastAsia="Times New Roman" w:hAnsi="Arial" w:cs="Arial"/>
          <w:color w:val="231F20"/>
          <w:lang w:eastAsia="hr-HR"/>
        </w:rPr>
        <w:t xml:space="preserve">(5) </w:t>
      </w:r>
      <w:r w:rsidR="000C7D0E" w:rsidRPr="005069F1">
        <w:rPr>
          <w:rFonts w:ascii="Arial" w:eastAsia="Times New Roman" w:hAnsi="Arial" w:cs="Arial"/>
          <w:color w:val="231F20"/>
          <w:lang w:eastAsia="hr-HR"/>
        </w:rPr>
        <w:t>Komunalni otpad rasut oko spremnika prije pražnjenja i odvoza otpada, dužni su očistiti korisnici usluga.</w:t>
      </w:r>
    </w:p>
    <w:p w14:paraId="687E63C7" w14:textId="77777777" w:rsidR="000C7D0E" w:rsidRPr="00715EFC" w:rsidRDefault="000C7D0E" w:rsidP="005B2B18">
      <w:pPr>
        <w:spacing w:after="0" w:line="240" w:lineRule="auto"/>
        <w:jc w:val="both"/>
        <w:rPr>
          <w:rFonts w:ascii="Arial" w:eastAsia="Times New Roman" w:hAnsi="Arial" w:cs="Arial"/>
          <w:lang w:eastAsia="hr-HR"/>
        </w:rPr>
      </w:pPr>
    </w:p>
    <w:p w14:paraId="53C6C719" w14:textId="77777777" w:rsidR="008E3C50" w:rsidRDefault="008E3C50" w:rsidP="005B2B18">
      <w:pPr>
        <w:spacing w:after="0"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Najmanja učestalost odvoza otpada prema područjima</w:t>
      </w:r>
      <w:r w:rsidR="000C7D0E">
        <w:rPr>
          <w:rFonts w:ascii="Arial" w:eastAsia="Times New Roman" w:hAnsi="Arial" w:cs="Arial"/>
          <w:b/>
          <w:i/>
          <w:u w:val="single"/>
          <w:lang w:eastAsia="hr-HR"/>
        </w:rPr>
        <w:t xml:space="preserve"> </w:t>
      </w:r>
    </w:p>
    <w:p w14:paraId="0BD0E2F3" w14:textId="77777777" w:rsidR="006936F2" w:rsidRPr="00715EFC" w:rsidRDefault="006936F2" w:rsidP="005B2B18">
      <w:pPr>
        <w:spacing w:after="0" w:line="240" w:lineRule="auto"/>
        <w:jc w:val="both"/>
        <w:rPr>
          <w:rFonts w:ascii="Arial" w:eastAsia="Times New Roman" w:hAnsi="Arial" w:cs="Arial"/>
          <w:lang w:eastAsia="hr-HR"/>
        </w:rPr>
      </w:pPr>
    </w:p>
    <w:p w14:paraId="679F4816" w14:textId="77777777" w:rsidR="005B2B18" w:rsidRPr="00715EFC" w:rsidRDefault="008E3C50" w:rsidP="008E3C50">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Članak</w:t>
      </w:r>
      <w:r w:rsidR="000C7D0E">
        <w:rPr>
          <w:rFonts w:ascii="Arial" w:eastAsia="Times New Roman" w:hAnsi="Arial" w:cs="Arial"/>
          <w:lang w:eastAsia="hr-HR"/>
        </w:rPr>
        <w:t xml:space="preserve"> 3</w:t>
      </w:r>
      <w:r w:rsidR="004021C7">
        <w:rPr>
          <w:rFonts w:ascii="Arial" w:eastAsia="Times New Roman" w:hAnsi="Arial" w:cs="Arial"/>
          <w:lang w:eastAsia="hr-HR"/>
        </w:rPr>
        <w:t>5</w:t>
      </w:r>
      <w:r w:rsidR="000C7D0E">
        <w:rPr>
          <w:rFonts w:ascii="Arial" w:eastAsia="Times New Roman" w:hAnsi="Arial" w:cs="Arial"/>
          <w:lang w:eastAsia="hr-HR"/>
        </w:rPr>
        <w:t>.</w:t>
      </w:r>
      <w:r w:rsidR="0050617B">
        <w:rPr>
          <w:rFonts w:ascii="Arial" w:eastAsia="Times New Roman" w:hAnsi="Arial" w:cs="Arial"/>
          <w:lang w:eastAsia="hr-HR"/>
        </w:rPr>
        <w:t xml:space="preserve"> </w:t>
      </w:r>
    </w:p>
    <w:p w14:paraId="649D5C97" w14:textId="77777777" w:rsidR="008E3C50" w:rsidRPr="00715EFC" w:rsidRDefault="008E3C50" w:rsidP="008E3C50">
      <w:pPr>
        <w:spacing w:after="0" w:line="240" w:lineRule="auto"/>
        <w:jc w:val="center"/>
        <w:rPr>
          <w:rFonts w:ascii="Arial" w:eastAsia="Times New Roman" w:hAnsi="Arial" w:cs="Arial"/>
          <w:lang w:eastAsia="hr-HR"/>
        </w:rPr>
      </w:pPr>
    </w:p>
    <w:p w14:paraId="03F5FC94" w14:textId="79E12414" w:rsidR="008E3C50" w:rsidRPr="00F07139" w:rsidRDefault="00332870" w:rsidP="008E3C50">
      <w:pPr>
        <w:spacing w:after="0" w:line="240" w:lineRule="auto"/>
        <w:jc w:val="both"/>
        <w:rPr>
          <w:rFonts w:ascii="Arial" w:eastAsia="Times New Roman" w:hAnsi="Arial" w:cs="Arial"/>
          <w:lang w:eastAsia="hr-HR"/>
        </w:rPr>
      </w:pPr>
      <w:r>
        <w:rPr>
          <w:rFonts w:ascii="Arial" w:eastAsia="Times New Roman" w:hAnsi="Arial" w:cs="Arial"/>
          <w:lang w:eastAsia="hr-HR"/>
        </w:rPr>
        <w:t>(1</w:t>
      </w:r>
      <w:r w:rsidRPr="00C25142">
        <w:rPr>
          <w:rFonts w:ascii="Arial" w:eastAsia="Times New Roman" w:hAnsi="Arial" w:cs="Arial"/>
          <w:lang w:eastAsia="hr-HR"/>
        </w:rPr>
        <w:t xml:space="preserve">) </w:t>
      </w:r>
      <w:r w:rsidR="006936F2" w:rsidRPr="00C25142">
        <w:rPr>
          <w:rFonts w:ascii="Arial" w:eastAsia="Times New Roman" w:hAnsi="Arial" w:cs="Arial"/>
          <w:lang w:eastAsia="hr-HR"/>
        </w:rPr>
        <w:t xml:space="preserve">Za cijelo područje </w:t>
      </w:r>
      <w:r w:rsidR="00A077C1" w:rsidRPr="00A077C1">
        <w:rPr>
          <w:rFonts w:ascii="Arial" w:hAnsi="Arial" w:cs="Arial"/>
        </w:rPr>
        <w:t>Općine Škabrnja</w:t>
      </w:r>
      <w:r w:rsidR="00A077C1">
        <w:rPr>
          <w:rFonts w:ascii="Arial" w:eastAsia="Times New Roman" w:hAnsi="Arial" w:cs="Arial"/>
          <w:lang w:eastAsia="hr-HR"/>
        </w:rPr>
        <w:t xml:space="preserve"> </w:t>
      </w:r>
      <w:r w:rsidR="006936F2">
        <w:rPr>
          <w:rFonts w:ascii="Arial" w:eastAsia="Times New Roman" w:hAnsi="Arial" w:cs="Arial"/>
          <w:lang w:eastAsia="hr-HR"/>
        </w:rPr>
        <w:t>u</w:t>
      </w:r>
      <w:r w:rsidR="004F719F" w:rsidRPr="00F07139">
        <w:rPr>
          <w:rFonts w:ascii="Arial" w:eastAsia="Times New Roman" w:hAnsi="Arial" w:cs="Arial"/>
          <w:lang w:eastAsia="hr-HR"/>
        </w:rPr>
        <w:t xml:space="preserve">tvrđuje se </w:t>
      </w:r>
      <w:r w:rsidR="006936F2">
        <w:rPr>
          <w:rFonts w:ascii="Arial" w:eastAsia="Times New Roman" w:hAnsi="Arial" w:cs="Arial"/>
          <w:lang w:eastAsia="hr-HR"/>
        </w:rPr>
        <w:t xml:space="preserve">sljedeća </w:t>
      </w:r>
      <w:r w:rsidR="004F719F" w:rsidRPr="00F07139">
        <w:rPr>
          <w:rFonts w:ascii="Arial" w:eastAsia="Times New Roman" w:hAnsi="Arial" w:cs="Arial"/>
          <w:lang w:eastAsia="hr-HR"/>
        </w:rPr>
        <w:t>najmanja učestalost odvoza otpada:</w:t>
      </w:r>
    </w:p>
    <w:p w14:paraId="0EE76693" w14:textId="77777777" w:rsidR="00F07139" w:rsidRDefault="00F07139" w:rsidP="009710F7">
      <w:pPr>
        <w:spacing w:after="0" w:line="240" w:lineRule="auto"/>
        <w:ind w:left="709" w:hanging="283"/>
        <w:jc w:val="both"/>
        <w:rPr>
          <w:rFonts w:ascii="Arial" w:eastAsia="Times New Roman" w:hAnsi="Arial" w:cs="Arial"/>
          <w:lang w:eastAsia="hr-HR"/>
        </w:rPr>
      </w:pPr>
    </w:p>
    <w:p w14:paraId="5E56E0B4" w14:textId="77777777" w:rsidR="004F719F" w:rsidRPr="00A077C1" w:rsidRDefault="00F07139" w:rsidP="00F07139">
      <w:pPr>
        <w:spacing w:after="0" w:line="240" w:lineRule="auto"/>
        <w:jc w:val="both"/>
        <w:rPr>
          <w:rFonts w:ascii="Arial" w:eastAsia="Times New Roman" w:hAnsi="Arial" w:cs="Arial"/>
          <w:lang w:eastAsia="hr-HR"/>
        </w:rPr>
      </w:pPr>
      <w:r w:rsidRPr="00A077C1">
        <w:rPr>
          <w:rFonts w:ascii="Arial" w:eastAsia="Times New Roman" w:hAnsi="Arial" w:cs="Arial"/>
          <w:lang w:eastAsia="hr-HR"/>
        </w:rPr>
        <w:t>Za miješani komunalni otpad:</w:t>
      </w:r>
    </w:p>
    <w:p w14:paraId="45F74849" w14:textId="1D04889B" w:rsidR="001540C3" w:rsidRPr="00A077C1" w:rsidRDefault="004F719F" w:rsidP="001540C3">
      <w:pPr>
        <w:spacing w:after="0" w:line="240" w:lineRule="auto"/>
        <w:ind w:left="709" w:hanging="283"/>
        <w:jc w:val="both"/>
        <w:rPr>
          <w:rFonts w:ascii="Arial" w:eastAsia="Times New Roman" w:hAnsi="Arial" w:cs="Arial"/>
          <w:lang w:eastAsia="hr-HR"/>
        </w:rPr>
      </w:pPr>
      <w:r w:rsidRPr="00A077C1">
        <w:rPr>
          <w:rFonts w:ascii="Arial" w:eastAsia="Times New Roman" w:hAnsi="Arial" w:cs="Arial"/>
          <w:lang w:eastAsia="hr-HR"/>
        </w:rPr>
        <w:t>-</w:t>
      </w:r>
      <w:r w:rsidRPr="00A077C1">
        <w:rPr>
          <w:rFonts w:ascii="Arial" w:eastAsia="Times New Roman" w:hAnsi="Arial" w:cs="Arial"/>
          <w:lang w:eastAsia="hr-HR"/>
        </w:rPr>
        <w:tab/>
      </w:r>
      <w:bookmarkStart w:id="4" w:name="_Hlk103336920"/>
      <w:r w:rsidR="001540C3" w:rsidRPr="00A077C1">
        <w:rPr>
          <w:rFonts w:ascii="Arial" w:eastAsia="Times New Roman" w:hAnsi="Arial" w:cs="Arial"/>
          <w:lang w:eastAsia="hr-HR"/>
        </w:rPr>
        <w:t xml:space="preserve">najmanje </w:t>
      </w:r>
      <w:r w:rsidR="00D12CBD" w:rsidRPr="00A077C1">
        <w:rPr>
          <w:rFonts w:ascii="Arial" w:eastAsia="Times New Roman" w:hAnsi="Arial" w:cs="Arial"/>
          <w:lang w:eastAsia="hr-HR"/>
        </w:rPr>
        <w:t>je</w:t>
      </w:r>
      <w:r w:rsidR="001540C3" w:rsidRPr="00A077C1">
        <w:rPr>
          <w:rFonts w:ascii="Arial" w:eastAsia="Times New Roman" w:hAnsi="Arial" w:cs="Arial"/>
          <w:lang w:eastAsia="hr-HR"/>
        </w:rPr>
        <w:t>d</w:t>
      </w:r>
      <w:r w:rsidR="00D12CBD" w:rsidRPr="00A077C1">
        <w:rPr>
          <w:rFonts w:ascii="Arial" w:eastAsia="Times New Roman" w:hAnsi="Arial" w:cs="Arial"/>
          <w:lang w:eastAsia="hr-HR"/>
        </w:rPr>
        <w:t xml:space="preserve">an puta tjedno u periodu 01. siječnja – 15. lipnja i 16. rujna – 31. prosinca te </w:t>
      </w:r>
      <w:r w:rsidR="00531440" w:rsidRPr="00A077C1">
        <w:rPr>
          <w:rFonts w:ascii="Arial" w:eastAsia="Times New Roman" w:hAnsi="Arial" w:cs="Arial"/>
          <w:lang w:eastAsia="hr-HR"/>
        </w:rPr>
        <w:t xml:space="preserve">najmanje </w:t>
      </w:r>
      <w:r w:rsidR="00D12CBD" w:rsidRPr="00A077C1">
        <w:rPr>
          <w:rFonts w:ascii="Arial" w:eastAsia="Times New Roman" w:hAnsi="Arial" w:cs="Arial"/>
          <w:lang w:eastAsia="hr-HR"/>
        </w:rPr>
        <w:t>d</w:t>
      </w:r>
      <w:r w:rsidR="001540C3" w:rsidRPr="00A077C1">
        <w:rPr>
          <w:rFonts w:ascii="Arial" w:eastAsia="Times New Roman" w:hAnsi="Arial" w:cs="Arial"/>
          <w:lang w:eastAsia="hr-HR"/>
        </w:rPr>
        <w:t>va puta tjedno</w:t>
      </w:r>
      <w:r w:rsidR="00D12CBD" w:rsidRPr="00A077C1">
        <w:rPr>
          <w:rFonts w:ascii="Arial" w:eastAsia="Times New Roman" w:hAnsi="Arial" w:cs="Arial"/>
          <w:lang w:eastAsia="hr-HR"/>
        </w:rPr>
        <w:t xml:space="preserve"> u periodu 16.lipnja – 15. rujna</w:t>
      </w:r>
      <w:bookmarkEnd w:id="4"/>
      <w:r w:rsidR="00D12CBD" w:rsidRPr="00A077C1">
        <w:rPr>
          <w:rFonts w:ascii="Arial" w:eastAsia="Times New Roman" w:hAnsi="Arial" w:cs="Arial"/>
          <w:lang w:eastAsia="hr-HR"/>
        </w:rPr>
        <w:t xml:space="preserve"> </w:t>
      </w:r>
      <w:r w:rsidR="001540C3" w:rsidRPr="00A077C1">
        <w:rPr>
          <w:rFonts w:ascii="Arial" w:eastAsia="Times New Roman" w:hAnsi="Arial" w:cs="Arial"/>
          <w:lang w:eastAsia="hr-HR"/>
        </w:rPr>
        <w:t xml:space="preserve"> bez obzira koristi li uslugu jedan korisnik samostaln</w:t>
      </w:r>
      <w:r w:rsidR="00C25142" w:rsidRPr="00A077C1">
        <w:rPr>
          <w:rFonts w:ascii="Arial" w:eastAsia="Times New Roman" w:hAnsi="Arial" w:cs="Arial"/>
          <w:lang w:eastAsia="hr-HR"/>
        </w:rPr>
        <w:t>o ili više korisnika zajednički - za spremnike volumena 120 l, 240 l i 1100 l,</w:t>
      </w:r>
    </w:p>
    <w:p w14:paraId="3A9CEBC4" w14:textId="77777777" w:rsidR="00C25142" w:rsidRPr="00A077C1" w:rsidRDefault="00C25142" w:rsidP="001540C3">
      <w:pPr>
        <w:spacing w:after="0" w:line="240" w:lineRule="auto"/>
        <w:ind w:left="709" w:hanging="283"/>
        <w:jc w:val="both"/>
        <w:rPr>
          <w:rFonts w:ascii="Arial" w:eastAsia="Times New Roman" w:hAnsi="Arial" w:cs="Arial"/>
          <w:lang w:eastAsia="hr-HR"/>
        </w:rPr>
      </w:pPr>
      <w:r w:rsidRPr="00A077C1">
        <w:rPr>
          <w:rFonts w:ascii="Arial" w:eastAsia="Times New Roman" w:hAnsi="Arial" w:cs="Arial"/>
          <w:lang w:eastAsia="hr-HR"/>
        </w:rPr>
        <w:t>-   po pozivu – za spremnike većeg volumena.</w:t>
      </w:r>
    </w:p>
    <w:p w14:paraId="310D907A" w14:textId="77777777" w:rsidR="001540C3" w:rsidRPr="00531440" w:rsidRDefault="001540C3" w:rsidP="00F07139">
      <w:pPr>
        <w:spacing w:after="0" w:line="240" w:lineRule="auto"/>
        <w:ind w:left="709" w:hanging="283"/>
        <w:jc w:val="both"/>
        <w:rPr>
          <w:rFonts w:ascii="Arial" w:eastAsia="Times New Roman" w:hAnsi="Arial" w:cs="Arial"/>
          <w:color w:val="00B050"/>
          <w:lang w:eastAsia="hr-HR"/>
        </w:rPr>
      </w:pPr>
    </w:p>
    <w:p w14:paraId="706C5CBA" w14:textId="77777777" w:rsidR="00F07139" w:rsidRPr="002E03E1" w:rsidRDefault="00F07139" w:rsidP="00F07139">
      <w:pPr>
        <w:spacing w:after="0" w:line="240" w:lineRule="auto"/>
        <w:jc w:val="both"/>
        <w:rPr>
          <w:rFonts w:ascii="Arial" w:eastAsia="Times New Roman" w:hAnsi="Arial" w:cs="Arial"/>
          <w:color w:val="000000" w:themeColor="text1"/>
          <w:lang w:eastAsia="hr-HR"/>
        </w:rPr>
      </w:pPr>
      <w:r w:rsidRPr="002E03E1">
        <w:rPr>
          <w:rFonts w:ascii="Arial" w:eastAsia="Times New Roman" w:hAnsi="Arial" w:cs="Arial"/>
          <w:color w:val="000000" w:themeColor="text1"/>
          <w:lang w:eastAsia="hr-HR"/>
        </w:rPr>
        <w:t>Za reciklabilni otpad</w:t>
      </w:r>
      <w:r w:rsidR="00457356" w:rsidRPr="002E03E1">
        <w:rPr>
          <w:rFonts w:ascii="Arial" w:eastAsia="Times New Roman" w:hAnsi="Arial" w:cs="Arial"/>
          <w:color w:val="000000" w:themeColor="text1"/>
          <w:lang w:eastAsia="hr-HR"/>
        </w:rPr>
        <w:t>:</w:t>
      </w:r>
    </w:p>
    <w:p w14:paraId="082E458F" w14:textId="77777777" w:rsidR="00332870" w:rsidRPr="002E03E1" w:rsidRDefault="009710F7" w:rsidP="009710F7">
      <w:pPr>
        <w:spacing w:after="0" w:line="240" w:lineRule="auto"/>
        <w:ind w:left="709" w:hanging="283"/>
        <w:jc w:val="both"/>
        <w:rPr>
          <w:rFonts w:ascii="Arial" w:eastAsia="Times New Roman" w:hAnsi="Arial" w:cs="Arial"/>
          <w:color w:val="000000" w:themeColor="text1"/>
          <w:lang w:eastAsia="hr-HR"/>
        </w:rPr>
      </w:pPr>
      <w:r w:rsidRPr="002E03E1">
        <w:rPr>
          <w:rFonts w:ascii="Arial" w:eastAsia="Times New Roman" w:hAnsi="Arial" w:cs="Arial"/>
          <w:color w:val="000000" w:themeColor="text1"/>
          <w:lang w:eastAsia="hr-HR"/>
        </w:rPr>
        <w:t>-    </w:t>
      </w:r>
      <w:r w:rsidR="00332870" w:rsidRPr="002E03E1">
        <w:rPr>
          <w:rFonts w:ascii="Arial" w:eastAsia="Times New Roman" w:hAnsi="Arial" w:cs="Arial"/>
          <w:color w:val="000000" w:themeColor="text1"/>
          <w:lang w:eastAsia="hr-HR"/>
        </w:rPr>
        <w:t>najmanje jednom u dva tjedna kada jedan kor</w:t>
      </w:r>
      <w:r w:rsidR="00C25142" w:rsidRPr="002E03E1">
        <w:rPr>
          <w:rFonts w:ascii="Arial" w:eastAsia="Times New Roman" w:hAnsi="Arial" w:cs="Arial"/>
          <w:color w:val="000000" w:themeColor="text1"/>
          <w:lang w:eastAsia="hr-HR"/>
        </w:rPr>
        <w:t>isnik samostalno koristi uslugu,</w:t>
      </w:r>
    </w:p>
    <w:p w14:paraId="722F2755" w14:textId="0FCB511D" w:rsidR="00332870" w:rsidRPr="002E03E1" w:rsidRDefault="009710F7" w:rsidP="009710F7">
      <w:pPr>
        <w:spacing w:after="0" w:line="240" w:lineRule="auto"/>
        <w:ind w:left="709" w:hanging="283"/>
        <w:jc w:val="both"/>
        <w:rPr>
          <w:rFonts w:ascii="Arial" w:eastAsia="Times New Roman" w:hAnsi="Arial" w:cs="Arial"/>
          <w:color w:val="000000" w:themeColor="text1"/>
          <w:lang w:eastAsia="hr-HR"/>
        </w:rPr>
      </w:pPr>
      <w:r w:rsidRPr="002E03E1">
        <w:rPr>
          <w:rFonts w:ascii="Arial" w:eastAsia="Times New Roman" w:hAnsi="Arial" w:cs="Arial"/>
          <w:color w:val="000000" w:themeColor="text1"/>
          <w:lang w:eastAsia="hr-HR"/>
        </w:rPr>
        <w:t>-    </w:t>
      </w:r>
      <w:r w:rsidR="00332870" w:rsidRPr="002E03E1">
        <w:rPr>
          <w:rFonts w:ascii="Arial" w:eastAsia="Times New Roman" w:hAnsi="Arial" w:cs="Arial"/>
          <w:color w:val="000000" w:themeColor="text1"/>
          <w:lang w:eastAsia="hr-HR"/>
        </w:rPr>
        <w:t xml:space="preserve">najmanje </w:t>
      </w:r>
      <w:r w:rsidR="00D12CBD" w:rsidRPr="002E03E1">
        <w:rPr>
          <w:rFonts w:ascii="Arial" w:eastAsia="Times New Roman" w:hAnsi="Arial" w:cs="Arial"/>
          <w:color w:val="000000" w:themeColor="text1"/>
          <w:lang w:eastAsia="hr-HR"/>
        </w:rPr>
        <w:t>jednom u dva tjedna</w:t>
      </w:r>
      <w:r w:rsidR="00332870" w:rsidRPr="002E03E1">
        <w:rPr>
          <w:rFonts w:ascii="Arial" w:eastAsia="Times New Roman" w:hAnsi="Arial" w:cs="Arial"/>
          <w:color w:val="000000" w:themeColor="text1"/>
          <w:lang w:eastAsia="hr-HR"/>
        </w:rPr>
        <w:t xml:space="preserve"> kada više korisnika koristi zajednički spremnik.</w:t>
      </w:r>
    </w:p>
    <w:p w14:paraId="1604E46A" w14:textId="77777777" w:rsidR="00332870" w:rsidRPr="002E03E1" w:rsidRDefault="00332870" w:rsidP="00457356">
      <w:pPr>
        <w:spacing w:after="0" w:line="240" w:lineRule="auto"/>
        <w:jc w:val="both"/>
        <w:rPr>
          <w:rFonts w:ascii="Arial" w:eastAsia="Times New Roman" w:hAnsi="Arial" w:cs="Arial"/>
          <w:color w:val="000000" w:themeColor="text1"/>
          <w:lang w:eastAsia="hr-HR"/>
        </w:rPr>
      </w:pPr>
    </w:p>
    <w:p w14:paraId="54BB65C9" w14:textId="77777777" w:rsidR="00457356" w:rsidRPr="002E03E1" w:rsidRDefault="00457356" w:rsidP="00457356">
      <w:pPr>
        <w:spacing w:after="0" w:line="240" w:lineRule="auto"/>
        <w:jc w:val="both"/>
        <w:rPr>
          <w:rFonts w:ascii="Arial" w:eastAsia="Times New Roman" w:hAnsi="Arial" w:cs="Arial"/>
          <w:color w:val="000000" w:themeColor="text1"/>
          <w:lang w:eastAsia="hr-HR"/>
        </w:rPr>
      </w:pPr>
      <w:r w:rsidRPr="002E03E1">
        <w:rPr>
          <w:rFonts w:ascii="Arial" w:eastAsia="Times New Roman" w:hAnsi="Arial" w:cs="Arial"/>
          <w:color w:val="000000" w:themeColor="text1"/>
          <w:lang w:eastAsia="hr-HR"/>
        </w:rPr>
        <w:t>Za biootpad:</w:t>
      </w:r>
    </w:p>
    <w:p w14:paraId="343CC176" w14:textId="77777777" w:rsidR="004F719F" w:rsidRPr="002E03E1" w:rsidRDefault="004F719F" w:rsidP="00880D32">
      <w:pPr>
        <w:pStyle w:val="ListParagraph"/>
        <w:numPr>
          <w:ilvl w:val="0"/>
          <w:numId w:val="4"/>
        </w:numPr>
        <w:spacing w:after="0" w:line="240" w:lineRule="auto"/>
        <w:jc w:val="both"/>
        <w:rPr>
          <w:rFonts w:ascii="Arial" w:eastAsia="Times New Roman" w:hAnsi="Arial" w:cs="Arial"/>
          <w:color w:val="000000" w:themeColor="text1"/>
          <w:lang w:eastAsia="hr-HR"/>
        </w:rPr>
      </w:pPr>
      <w:r w:rsidRPr="002E03E1">
        <w:rPr>
          <w:rFonts w:ascii="Arial" w:eastAsia="Times New Roman" w:hAnsi="Arial" w:cs="Arial"/>
          <w:color w:val="000000" w:themeColor="text1"/>
          <w:lang w:eastAsia="hr-HR"/>
        </w:rPr>
        <w:t>najmanje jednom tjedno kada jedan korisnik samostalno koristi uslugu,</w:t>
      </w:r>
    </w:p>
    <w:p w14:paraId="19D6A5DC" w14:textId="54EA4DB9" w:rsidR="004F719F" w:rsidRPr="002E03E1" w:rsidRDefault="004F719F" w:rsidP="00880D32">
      <w:pPr>
        <w:pStyle w:val="ListParagraph"/>
        <w:numPr>
          <w:ilvl w:val="0"/>
          <w:numId w:val="4"/>
        </w:numPr>
        <w:spacing w:after="0" w:line="240" w:lineRule="auto"/>
        <w:jc w:val="both"/>
        <w:rPr>
          <w:rFonts w:ascii="Arial" w:eastAsia="Times New Roman" w:hAnsi="Arial" w:cs="Arial"/>
          <w:color w:val="000000" w:themeColor="text1"/>
          <w:lang w:eastAsia="hr-HR"/>
        </w:rPr>
      </w:pPr>
      <w:r w:rsidRPr="002E03E1">
        <w:rPr>
          <w:rFonts w:ascii="Arial" w:eastAsia="Times New Roman" w:hAnsi="Arial" w:cs="Arial"/>
          <w:color w:val="000000" w:themeColor="text1"/>
          <w:lang w:eastAsia="hr-HR"/>
        </w:rPr>
        <w:t xml:space="preserve">najmanje </w:t>
      </w:r>
      <w:r w:rsidR="00D12CBD" w:rsidRPr="002E03E1">
        <w:rPr>
          <w:rFonts w:ascii="Arial" w:eastAsia="Times New Roman" w:hAnsi="Arial" w:cs="Arial"/>
          <w:color w:val="000000" w:themeColor="text1"/>
          <w:lang w:eastAsia="hr-HR"/>
        </w:rPr>
        <w:t>jednom tjedno</w:t>
      </w:r>
      <w:r w:rsidRPr="002E03E1">
        <w:rPr>
          <w:rFonts w:ascii="Arial" w:eastAsia="Times New Roman" w:hAnsi="Arial" w:cs="Arial"/>
          <w:color w:val="000000" w:themeColor="text1"/>
          <w:lang w:eastAsia="hr-HR"/>
        </w:rPr>
        <w:t xml:space="preserve"> kada više korisn</w:t>
      </w:r>
      <w:r w:rsidR="00457356" w:rsidRPr="002E03E1">
        <w:rPr>
          <w:rFonts w:ascii="Arial" w:eastAsia="Times New Roman" w:hAnsi="Arial" w:cs="Arial"/>
          <w:color w:val="000000" w:themeColor="text1"/>
          <w:lang w:eastAsia="hr-HR"/>
        </w:rPr>
        <w:t>ika koristi zajednički spremnik.</w:t>
      </w:r>
    </w:p>
    <w:p w14:paraId="5AA5A22A" w14:textId="77777777" w:rsidR="004F719F" w:rsidRPr="00715EFC" w:rsidRDefault="004F719F" w:rsidP="004F719F">
      <w:pPr>
        <w:spacing w:after="0" w:line="240" w:lineRule="auto"/>
        <w:jc w:val="both"/>
        <w:rPr>
          <w:rFonts w:ascii="Arial" w:eastAsia="Times New Roman" w:hAnsi="Arial" w:cs="Arial"/>
          <w:lang w:eastAsia="hr-HR"/>
        </w:rPr>
      </w:pPr>
    </w:p>
    <w:p w14:paraId="1F4B1CC5" w14:textId="77777777" w:rsidR="004F719F" w:rsidRPr="005D1194" w:rsidRDefault="00332870" w:rsidP="004F719F">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4F719F" w:rsidRPr="00715EFC">
        <w:rPr>
          <w:rFonts w:ascii="Arial" w:eastAsia="Times New Roman" w:hAnsi="Arial" w:cs="Arial"/>
          <w:lang w:eastAsia="hr-HR"/>
        </w:rPr>
        <w:t xml:space="preserve">Davatelj usluge dužan je </w:t>
      </w:r>
      <w:r w:rsidR="006936F2">
        <w:rPr>
          <w:rFonts w:ascii="Arial" w:eastAsia="Times New Roman" w:hAnsi="Arial" w:cs="Arial"/>
          <w:lang w:eastAsia="hr-HR"/>
        </w:rPr>
        <w:t>učestalost odvoza otpada</w:t>
      </w:r>
      <w:r w:rsidR="004F719F" w:rsidRPr="00715EFC">
        <w:rPr>
          <w:rFonts w:ascii="Arial" w:eastAsia="Times New Roman" w:hAnsi="Arial" w:cs="Arial"/>
          <w:lang w:eastAsia="hr-HR"/>
        </w:rPr>
        <w:t xml:space="preserve"> prilagoditi stvarnim potrebama na obračunskom mjestu uzimajući u obzir količinu otpada, povećanje potreba tijekom turističke sezone i sl. </w:t>
      </w:r>
      <w:r w:rsidR="006936F2" w:rsidRPr="005D1194">
        <w:rPr>
          <w:rFonts w:ascii="Arial" w:eastAsia="Times New Roman" w:hAnsi="Arial" w:cs="Arial"/>
          <w:lang w:eastAsia="hr-HR"/>
        </w:rPr>
        <w:t xml:space="preserve">Točna učestalost odvoza otpada za pojedino područje mora biti </w:t>
      </w:r>
      <w:r w:rsidR="00E41AFE" w:rsidRPr="005D1194">
        <w:rPr>
          <w:rFonts w:ascii="Arial" w:eastAsia="Times New Roman" w:hAnsi="Arial" w:cs="Arial"/>
          <w:lang w:eastAsia="hr-HR"/>
        </w:rPr>
        <w:t xml:space="preserve">javno </w:t>
      </w:r>
      <w:r w:rsidR="006936F2" w:rsidRPr="005D1194">
        <w:rPr>
          <w:rFonts w:ascii="Arial" w:eastAsia="Times New Roman" w:hAnsi="Arial" w:cs="Arial"/>
          <w:lang w:eastAsia="hr-HR"/>
        </w:rPr>
        <w:t>objavljena na internet stranicama davatelja usluge.</w:t>
      </w:r>
    </w:p>
    <w:p w14:paraId="1F9B808B" w14:textId="77777777" w:rsidR="006936F2" w:rsidRDefault="006936F2" w:rsidP="004F719F">
      <w:pPr>
        <w:spacing w:after="0" w:line="240" w:lineRule="auto"/>
        <w:jc w:val="both"/>
        <w:rPr>
          <w:rFonts w:ascii="Arial" w:eastAsia="Times New Roman" w:hAnsi="Arial" w:cs="Arial"/>
          <w:lang w:eastAsia="hr-HR"/>
        </w:rPr>
      </w:pPr>
    </w:p>
    <w:p w14:paraId="2B9F1935" w14:textId="77777777" w:rsidR="0009407E" w:rsidRPr="00715EFC" w:rsidRDefault="0009407E" w:rsidP="0009407E">
      <w:pPr>
        <w:spacing w:after="0" w:line="240" w:lineRule="auto"/>
        <w:jc w:val="both"/>
        <w:textAlignment w:val="baseline"/>
        <w:rPr>
          <w:rFonts w:ascii="Arial" w:eastAsia="Times New Roman" w:hAnsi="Arial" w:cs="Arial"/>
          <w:b/>
          <w:i/>
          <w:u w:val="single"/>
          <w:lang w:eastAsia="hr-HR"/>
        </w:rPr>
      </w:pPr>
      <w:r w:rsidRPr="00715EFC">
        <w:rPr>
          <w:rFonts w:ascii="Arial" w:eastAsia="Times New Roman" w:hAnsi="Arial" w:cs="Arial"/>
          <w:b/>
          <w:i/>
          <w:u w:val="single"/>
          <w:lang w:eastAsia="hr-HR"/>
        </w:rPr>
        <w:t>Prihvatljiv dokaz izvršenja javne usluge za pojedinog korisnika usluge</w:t>
      </w:r>
    </w:p>
    <w:p w14:paraId="1196CF63" w14:textId="77777777" w:rsidR="0009407E" w:rsidRPr="00715EFC" w:rsidRDefault="0009407E" w:rsidP="0009407E">
      <w:pPr>
        <w:spacing w:after="0"/>
        <w:jc w:val="center"/>
        <w:rPr>
          <w:rFonts w:ascii="Arial" w:eastAsia="Calibri" w:hAnsi="Arial" w:cs="Arial"/>
        </w:rPr>
      </w:pPr>
    </w:p>
    <w:p w14:paraId="619EC73B" w14:textId="77777777" w:rsidR="0009407E" w:rsidRPr="00715EFC" w:rsidRDefault="0009407E" w:rsidP="0009407E">
      <w:pPr>
        <w:spacing w:after="0"/>
        <w:jc w:val="center"/>
        <w:rPr>
          <w:rFonts w:ascii="Arial" w:eastAsia="Calibri" w:hAnsi="Arial" w:cs="Arial"/>
        </w:rPr>
      </w:pPr>
      <w:r w:rsidRPr="00715EFC">
        <w:rPr>
          <w:rFonts w:ascii="Arial" w:eastAsia="Calibri" w:hAnsi="Arial" w:cs="Arial"/>
        </w:rPr>
        <w:t>Č</w:t>
      </w:r>
      <w:r w:rsidRPr="00715EFC">
        <w:rPr>
          <w:rFonts w:ascii="Arial" w:eastAsia="Calibri" w:hAnsi="Arial" w:cs="Arial"/>
          <w:spacing w:val="1"/>
        </w:rPr>
        <w:t>l</w:t>
      </w:r>
      <w:r w:rsidRPr="00715EFC">
        <w:rPr>
          <w:rFonts w:ascii="Arial" w:eastAsia="Calibri" w:hAnsi="Arial" w:cs="Arial"/>
          <w:spacing w:val="-1"/>
        </w:rPr>
        <w:t>a</w:t>
      </w:r>
      <w:r w:rsidRPr="00715EFC">
        <w:rPr>
          <w:rFonts w:ascii="Arial" w:eastAsia="Calibri" w:hAnsi="Arial" w:cs="Arial"/>
        </w:rPr>
        <w:t>n</w:t>
      </w:r>
      <w:r w:rsidRPr="00715EFC">
        <w:rPr>
          <w:rFonts w:ascii="Arial" w:eastAsia="Calibri" w:hAnsi="Arial" w:cs="Arial"/>
          <w:spacing w:val="-1"/>
        </w:rPr>
        <w:t>a</w:t>
      </w:r>
      <w:r w:rsidR="000C7D0E">
        <w:rPr>
          <w:rFonts w:ascii="Arial" w:eastAsia="Calibri" w:hAnsi="Arial" w:cs="Arial"/>
        </w:rPr>
        <w:t>k 3</w:t>
      </w:r>
      <w:r w:rsidR="004021C7">
        <w:rPr>
          <w:rFonts w:ascii="Arial" w:eastAsia="Calibri" w:hAnsi="Arial" w:cs="Arial"/>
        </w:rPr>
        <w:t>6</w:t>
      </w:r>
      <w:r w:rsidRPr="00715EFC">
        <w:rPr>
          <w:rFonts w:ascii="Arial" w:eastAsia="Calibri" w:hAnsi="Arial" w:cs="Arial"/>
        </w:rPr>
        <w:t>.</w:t>
      </w:r>
    </w:p>
    <w:p w14:paraId="234DFA1A" w14:textId="77777777" w:rsidR="0009407E" w:rsidRPr="00715EFC" w:rsidRDefault="0009407E" w:rsidP="0009407E">
      <w:pPr>
        <w:spacing w:after="0"/>
        <w:jc w:val="center"/>
        <w:rPr>
          <w:rFonts w:ascii="Arial" w:eastAsia="Calibri" w:hAnsi="Arial" w:cs="Arial"/>
        </w:rPr>
      </w:pPr>
    </w:p>
    <w:p w14:paraId="01807EDB" w14:textId="77777777" w:rsidR="0009407E" w:rsidRPr="00715EFC" w:rsidRDefault="0009407E" w:rsidP="0009407E">
      <w:pPr>
        <w:ind w:right="74"/>
        <w:jc w:val="both"/>
        <w:rPr>
          <w:rFonts w:ascii="Arial" w:eastAsia="Calibri" w:hAnsi="Arial" w:cs="Arial"/>
        </w:rPr>
      </w:pPr>
      <w:r w:rsidRPr="00715EFC">
        <w:rPr>
          <w:rFonts w:ascii="Arial" w:eastAsia="Calibri" w:hAnsi="Arial" w:cs="Arial"/>
        </w:rPr>
        <w:t>P</w:t>
      </w:r>
      <w:r w:rsidRPr="00715EFC">
        <w:rPr>
          <w:rFonts w:ascii="Arial" w:eastAsia="Calibri" w:hAnsi="Arial" w:cs="Arial"/>
          <w:spacing w:val="1"/>
        </w:rPr>
        <w:t>r</w:t>
      </w:r>
      <w:r w:rsidRPr="00715EFC">
        <w:rPr>
          <w:rFonts w:ascii="Arial" w:eastAsia="Calibri" w:hAnsi="Arial" w:cs="Arial"/>
        </w:rPr>
        <w:t>i</w:t>
      </w:r>
      <w:r w:rsidRPr="00715EFC">
        <w:rPr>
          <w:rFonts w:ascii="Arial" w:eastAsia="Calibri" w:hAnsi="Arial" w:cs="Arial"/>
          <w:spacing w:val="1"/>
        </w:rPr>
        <w:t>h</w:t>
      </w:r>
      <w:r w:rsidRPr="00715EFC">
        <w:rPr>
          <w:rFonts w:ascii="Arial" w:eastAsia="Calibri" w:hAnsi="Arial" w:cs="Arial"/>
        </w:rPr>
        <w:t>va</w:t>
      </w:r>
      <w:r w:rsidRPr="00715EFC">
        <w:rPr>
          <w:rFonts w:ascii="Arial" w:eastAsia="Calibri" w:hAnsi="Arial" w:cs="Arial"/>
          <w:spacing w:val="1"/>
        </w:rPr>
        <w:t>t</w:t>
      </w:r>
      <w:r w:rsidRPr="00715EFC">
        <w:rPr>
          <w:rFonts w:ascii="Arial" w:eastAsia="Calibri" w:hAnsi="Arial" w:cs="Arial"/>
          <w:spacing w:val="-2"/>
        </w:rPr>
        <w:t>l</w:t>
      </w:r>
      <w:r w:rsidRPr="00715EFC">
        <w:rPr>
          <w:rFonts w:ascii="Arial" w:eastAsia="Calibri" w:hAnsi="Arial" w:cs="Arial"/>
        </w:rPr>
        <w:t xml:space="preserve">jivim </w:t>
      </w:r>
      <w:r w:rsidRPr="00715EFC">
        <w:rPr>
          <w:rFonts w:ascii="Arial" w:eastAsia="Calibri" w:hAnsi="Arial" w:cs="Arial"/>
          <w:spacing w:val="1"/>
        </w:rPr>
        <w:t>d</w:t>
      </w:r>
      <w:r w:rsidRPr="00715EFC">
        <w:rPr>
          <w:rFonts w:ascii="Arial" w:eastAsia="Calibri" w:hAnsi="Arial" w:cs="Arial"/>
        </w:rPr>
        <w:t>o</w:t>
      </w:r>
      <w:r w:rsidRPr="00715EFC">
        <w:rPr>
          <w:rFonts w:ascii="Arial" w:eastAsia="Calibri" w:hAnsi="Arial" w:cs="Arial"/>
          <w:spacing w:val="-1"/>
        </w:rPr>
        <w:t>k</w:t>
      </w:r>
      <w:r w:rsidRPr="00715EFC">
        <w:rPr>
          <w:rFonts w:ascii="Arial" w:eastAsia="Calibri" w:hAnsi="Arial" w:cs="Arial"/>
        </w:rPr>
        <w:t>a</w:t>
      </w:r>
      <w:r w:rsidRPr="00715EFC">
        <w:rPr>
          <w:rFonts w:ascii="Arial" w:eastAsia="Calibri" w:hAnsi="Arial" w:cs="Arial"/>
          <w:spacing w:val="1"/>
        </w:rPr>
        <w:t>z</w:t>
      </w:r>
      <w:r w:rsidRPr="00715EFC">
        <w:rPr>
          <w:rFonts w:ascii="Arial" w:eastAsia="Calibri" w:hAnsi="Arial" w:cs="Arial"/>
        </w:rPr>
        <w:t>om</w:t>
      </w:r>
      <w:r w:rsidRPr="00715EFC">
        <w:rPr>
          <w:rFonts w:ascii="Arial" w:eastAsia="Calibri" w:hAnsi="Arial" w:cs="Arial"/>
          <w:spacing w:val="3"/>
        </w:rPr>
        <w:t xml:space="preserve"> </w:t>
      </w:r>
      <w:r w:rsidRPr="00715EFC">
        <w:rPr>
          <w:rFonts w:ascii="Arial" w:eastAsia="Calibri" w:hAnsi="Arial" w:cs="Arial"/>
        </w:rPr>
        <w:t>i</w:t>
      </w:r>
      <w:r w:rsidRPr="00715EFC">
        <w:rPr>
          <w:rFonts w:ascii="Arial" w:eastAsia="Calibri" w:hAnsi="Arial" w:cs="Arial"/>
          <w:spacing w:val="-1"/>
        </w:rPr>
        <w:t>z</w:t>
      </w:r>
      <w:r w:rsidRPr="00715EFC">
        <w:rPr>
          <w:rFonts w:ascii="Arial" w:eastAsia="Calibri" w:hAnsi="Arial" w:cs="Arial"/>
        </w:rPr>
        <w:t>vrše</w:t>
      </w:r>
      <w:r w:rsidRPr="00715EFC">
        <w:rPr>
          <w:rFonts w:ascii="Arial" w:eastAsia="Calibri" w:hAnsi="Arial" w:cs="Arial"/>
          <w:spacing w:val="1"/>
        </w:rPr>
        <w:t>n</w:t>
      </w:r>
      <w:r w:rsidRPr="00715EFC">
        <w:rPr>
          <w:rFonts w:ascii="Arial" w:eastAsia="Calibri" w:hAnsi="Arial" w:cs="Arial"/>
        </w:rPr>
        <w:t>ja jav</w:t>
      </w:r>
      <w:r w:rsidRPr="00715EFC">
        <w:rPr>
          <w:rFonts w:ascii="Arial" w:eastAsia="Calibri" w:hAnsi="Arial" w:cs="Arial"/>
          <w:spacing w:val="1"/>
        </w:rPr>
        <w:t>n</w:t>
      </w:r>
      <w:r w:rsidRPr="00715EFC">
        <w:rPr>
          <w:rFonts w:ascii="Arial" w:eastAsia="Calibri" w:hAnsi="Arial" w:cs="Arial"/>
        </w:rPr>
        <w:t xml:space="preserve">e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ge</w:t>
      </w:r>
      <w:r w:rsidRPr="00715EFC">
        <w:rPr>
          <w:rFonts w:ascii="Arial" w:eastAsia="Calibri" w:hAnsi="Arial" w:cs="Arial"/>
          <w:spacing w:val="2"/>
        </w:rPr>
        <w:t xml:space="preserve"> </w:t>
      </w:r>
      <w:r w:rsidRPr="00715EFC">
        <w:rPr>
          <w:rFonts w:ascii="Arial" w:eastAsia="Calibri" w:hAnsi="Arial" w:cs="Arial"/>
          <w:spacing w:val="-1"/>
        </w:rPr>
        <w:t>z</w:t>
      </w:r>
      <w:r w:rsidRPr="00715EFC">
        <w:rPr>
          <w:rFonts w:ascii="Arial" w:eastAsia="Calibri" w:hAnsi="Arial" w:cs="Arial"/>
        </w:rPr>
        <w:t xml:space="preserve">a </w:t>
      </w:r>
      <w:r w:rsidRPr="00715EFC">
        <w:rPr>
          <w:rFonts w:ascii="Arial" w:eastAsia="Calibri" w:hAnsi="Arial" w:cs="Arial"/>
          <w:spacing w:val="1"/>
        </w:rPr>
        <w:t>p</w:t>
      </w:r>
      <w:r w:rsidRPr="00715EFC">
        <w:rPr>
          <w:rFonts w:ascii="Arial" w:eastAsia="Calibri" w:hAnsi="Arial" w:cs="Arial"/>
        </w:rPr>
        <w:t>oj</w:t>
      </w:r>
      <w:r w:rsidRPr="00715EFC">
        <w:rPr>
          <w:rFonts w:ascii="Arial" w:eastAsia="Calibri" w:hAnsi="Arial" w:cs="Arial"/>
          <w:spacing w:val="1"/>
        </w:rPr>
        <w:t>e</w:t>
      </w:r>
      <w:r w:rsidRPr="00715EFC">
        <w:rPr>
          <w:rFonts w:ascii="Arial" w:eastAsia="Calibri" w:hAnsi="Arial" w:cs="Arial"/>
          <w:spacing w:val="-1"/>
        </w:rPr>
        <w:t>d</w:t>
      </w:r>
      <w:r w:rsidRPr="00715EFC">
        <w:rPr>
          <w:rFonts w:ascii="Arial" w:eastAsia="Calibri" w:hAnsi="Arial" w:cs="Arial"/>
        </w:rPr>
        <w:t>i</w:t>
      </w:r>
      <w:r w:rsidRPr="00715EFC">
        <w:rPr>
          <w:rFonts w:ascii="Arial" w:eastAsia="Calibri" w:hAnsi="Arial" w:cs="Arial"/>
          <w:spacing w:val="1"/>
        </w:rPr>
        <w:t>n</w:t>
      </w:r>
      <w:r w:rsidRPr="00715EFC">
        <w:rPr>
          <w:rFonts w:ascii="Arial" w:eastAsia="Calibri" w:hAnsi="Arial" w:cs="Arial"/>
        </w:rPr>
        <w:t xml:space="preserve">og </w:t>
      </w:r>
      <w:r w:rsidRPr="00715EFC">
        <w:rPr>
          <w:rFonts w:ascii="Arial" w:eastAsia="Calibri" w:hAnsi="Arial" w:cs="Arial"/>
          <w:spacing w:val="-1"/>
        </w:rPr>
        <w:t>k</w:t>
      </w:r>
      <w:r w:rsidRPr="00715EFC">
        <w:rPr>
          <w:rFonts w:ascii="Arial" w:eastAsia="Calibri" w:hAnsi="Arial" w:cs="Arial"/>
        </w:rPr>
        <w:t>oris</w:t>
      </w:r>
      <w:r w:rsidRPr="00715EFC">
        <w:rPr>
          <w:rFonts w:ascii="Arial" w:eastAsia="Calibri" w:hAnsi="Arial" w:cs="Arial"/>
          <w:spacing w:val="1"/>
        </w:rPr>
        <w:t>n</w:t>
      </w:r>
      <w:r w:rsidRPr="00715EFC">
        <w:rPr>
          <w:rFonts w:ascii="Arial" w:eastAsia="Calibri" w:hAnsi="Arial" w:cs="Arial"/>
        </w:rPr>
        <w:t>i</w:t>
      </w:r>
      <w:r w:rsidRPr="00715EFC">
        <w:rPr>
          <w:rFonts w:ascii="Arial" w:eastAsia="Calibri" w:hAnsi="Arial" w:cs="Arial"/>
          <w:spacing w:val="-1"/>
        </w:rPr>
        <w:t>k</w:t>
      </w:r>
      <w:r w:rsidRPr="00715EFC">
        <w:rPr>
          <w:rFonts w:ascii="Arial" w:eastAsia="Calibri" w:hAnsi="Arial" w:cs="Arial"/>
        </w:rPr>
        <w:t xml:space="preserve">a </w:t>
      </w:r>
      <w:r w:rsidRPr="00715EFC">
        <w:rPr>
          <w:rFonts w:ascii="Arial" w:eastAsia="Calibri" w:hAnsi="Arial" w:cs="Arial"/>
          <w:spacing w:val="1"/>
        </w:rPr>
        <w:t>u</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rPr>
        <w:t>ge sma</w:t>
      </w:r>
      <w:r w:rsidRPr="00715EFC">
        <w:rPr>
          <w:rFonts w:ascii="Arial" w:eastAsia="Calibri" w:hAnsi="Arial" w:cs="Arial"/>
          <w:spacing w:val="1"/>
        </w:rPr>
        <w:t>t</w:t>
      </w:r>
      <w:r w:rsidRPr="00715EFC">
        <w:rPr>
          <w:rFonts w:ascii="Arial" w:eastAsia="Calibri" w:hAnsi="Arial" w:cs="Arial"/>
        </w:rPr>
        <w:t xml:space="preserve">ra se </w:t>
      </w:r>
      <w:r w:rsidRPr="00715EFC">
        <w:rPr>
          <w:rFonts w:ascii="Arial" w:eastAsia="Calibri" w:hAnsi="Arial" w:cs="Arial"/>
          <w:spacing w:val="1"/>
        </w:rPr>
        <w:t>p</w:t>
      </w:r>
      <w:r w:rsidRPr="00715EFC">
        <w:rPr>
          <w:rFonts w:ascii="Arial" w:eastAsia="Calibri" w:hAnsi="Arial" w:cs="Arial"/>
        </w:rPr>
        <w:t>o</w:t>
      </w:r>
      <w:r w:rsidRPr="00715EFC">
        <w:rPr>
          <w:rFonts w:ascii="Arial" w:eastAsia="Calibri" w:hAnsi="Arial" w:cs="Arial"/>
          <w:spacing w:val="1"/>
        </w:rPr>
        <w:t>d</w:t>
      </w:r>
      <w:r w:rsidRPr="00715EFC">
        <w:rPr>
          <w:rFonts w:ascii="Arial" w:eastAsia="Calibri" w:hAnsi="Arial" w:cs="Arial"/>
          <w:spacing w:val="-2"/>
        </w:rPr>
        <w:t>a</w:t>
      </w:r>
      <w:r w:rsidRPr="00715EFC">
        <w:rPr>
          <w:rFonts w:ascii="Arial" w:eastAsia="Calibri" w:hAnsi="Arial" w:cs="Arial"/>
          <w:spacing w:val="1"/>
        </w:rPr>
        <w:t>t</w:t>
      </w:r>
      <w:r w:rsidRPr="00715EFC">
        <w:rPr>
          <w:rFonts w:ascii="Arial" w:eastAsia="Calibri" w:hAnsi="Arial" w:cs="Arial"/>
        </w:rPr>
        <w:t>ak</w:t>
      </w:r>
      <w:r w:rsidRPr="00715EFC">
        <w:rPr>
          <w:rFonts w:ascii="Arial" w:eastAsia="Calibri" w:hAnsi="Arial" w:cs="Arial"/>
          <w:spacing w:val="1"/>
        </w:rPr>
        <w:t xml:space="preserve"> </w:t>
      </w:r>
      <w:r w:rsidRPr="00715EFC">
        <w:rPr>
          <w:rFonts w:ascii="Arial" w:eastAsia="Calibri" w:hAnsi="Arial" w:cs="Arial"/>
          <w:spacing w:val="-1"/>
        </w:rPr>
        <w:t>k</w:t>
      </w:r>
      <w:r w:rsidRPr="00715EFC">
        <w:rPr>
          <w:rFonts w:ascii="Arial" w:eastAsia="Calibri" w:hAnsi="Arial" w:cs="Arial"/>
        </w:rPr>
        <w:t>oji</w:t>
      </w:r>
      <w:r w:rsidRPr="00715EFC">
        <w:rPr>
          <w:rFonts w:ascii="Arial" w:eastAsia="Calibri" w:hAnsi="Arial" w:cs="Arial"/>
          <w:spacing w:val="2"/>
        </w:rPr>
        <w:t xml:space="preserve"> </w:t>
      </w:r>
      <w:r w:rsidRPr="00715EFC">
        <w:rPr>
          <w:rFonts w:ascii="Arial" w:eastAsia="Calibri" w:hAnsi="Arial" w:cs="Arial"/>
          <w:spacing w:val="1"/>
        </w:rPr>
        <w:t>p</w:t>
      </w:r>
      <w:r w:rsidRPr="00715EFC">
        <w:rPr>
          <w:rFonts w:ascii="Arial" w:eastAsia="Calibri" w:hAnsi="Arial" w:cs="Arial"/>
        </w:rPr>
        <w:t>ri</w:t>
      </w:r>
      <w:r w:rsidRPr="00715EFC">
        <w:rPr>
          <w:rFonts w:ascii="Arial" w:eastAsia="Calibri" w:hAnsi="Arial" w:cs="Arial"/>
          <w:spacing w:val="-2"/>
        </w:rPr>
        <w:t>l</w:t>
      </w:r>
      <w:r w:rsidRPr="00715EFC">
        <w:rPr>
          <w:rFonts w:ascii="Arial" w:eastAsia="Calibri" w:hAnsi="Arial" w:cs="Arial"/>
        </w:rPr>
        <w:t>i</w:t>
      </w:r>
      <w:r w:rsidRPr="00715EFC">
        <w:rPr>
          <w:rFonts w:ascii="Arial" w:eastAsia="Calibri" w:hAnsi="Arial" w:cs="Arial"/>
          <w:spacing w:val="-1"/>
        </w:rPr>
        <w:t>k</w:t>
      </w:r>
      <w:r w:rsidRPr="00715EFC">
        <w:rPr>
          <w:rFonts w:ascii="Arial" w:eastAsia="Calibri" w:hAnsi="Arial" w:cs="Arial"/>
        </w:rPr>
        <w:t>om</w:t>
      </w:r>
      <w:r w:rsidRPr="00715EFC">
        <w:rPr>
          <w:rFonts w:ascii="Arial" w:eastAsia="Calibri" w:hAnsi="Arial" w:cs="Arial"/>
          <w:spacing w:val="2"/>
        </w:rPr>
        <w:t xml:space="preserve"> </w:t>
      </w:r>
      <w:r w:rsidRPr="00715EFC">
        <w:rPr>
          <w:rFonts w:ascii="Arial" w:eastAsia="Calibri" w:hAnsi="Arial" w:cs="Arial"/>
          <w:spacing w:val="1"/>
        </w:rPr>
        <w:t>p</w:t>
      </w:r>
      <w:r w:rsidRPr="00715EFC">
        <w:rPr>
          <w:rFonts w:ascii="Arial" w:eastAsia="Calibri" w:hAnsi="Arial" w:cs="Arial"/>
          <w:spacing w:val="-2"/>
        </w:rPr>
        <w:t>r</w:t>
      </w:r>
      <w:r w:rsidRPr="00715EFC">
        <w:rPr>
          <w:rFonts w:ascii="Arial" w:eastAsia="Calibri" w:hAnsi="Arial" w:cs="Arial"/>
        </w:rPr>
        <w:t>e</w:t>
      </w:r>
      <w:r w:rsidRPr="00715EFC">
        <w:rPr>
          <w:rFonts w:ascii="Arial" w:eastAsia="Calibri" w:hAnsi="Arial" w:cs="Arial"/>
          <w:spacing w:val="1"/>
        </w:rPr>
        <w:t>uz</w:t>
      </w:r>
      <w:r w:rsidRPr="00715EFC">
        <w:rPr>
          <w:rFonts w:ascii="Arial" w:eastAsia="Calibri" w:hAnsi="Arial" w:cs="Arial"/>
        </w:rPr>
        <w:t>im</w:t>
      </w:r>
      <w:r w:rsidRPr="00715EFC">
        <w:rPr>
          <w:rFonts w:ascii="Arial" w:eastAsia="Calibri" w:hAnsi="Arial" w:cs="Arial"/>
          <w:spacing w:val="-2"/>
        </w:rPr>
        <w:t>a</w:t>
      </w:r>
      <w:r w:rsidRPr="00715EFC">
        <w:rPr>
          <w:rFonts w:ascii="Arial" w:eastAsia="Calibri" w:hAnsi="Arial" w:cs="Arial"/>
          <w:spacing w:val="1"/>
        </w:rPr>
        <w:t>n</w:t>
      </w:r>
      <w:r w:rsidRPr="00715EFC">
        <w:rPr>
          <w:rFonts w:ascii="Arial" w:eastAsia="Calibri" w:hAnsi="Arial" w:cs="Arial"/>
        </w:rPr>
        <w:t>ja o</w:t>
      </w:r>
      <w:r w:rsidRPr="00715EFC">
        <w:rPr>
          <w:rFonts w:ascii="Arial" w:eastAsia="Calibri" w:hAnsi="Arial" w:cs="Arial"/>
          <w:spacing w:val="-1"/>
        </w:rPr>
        <w:t>t</w:t>
      </w:r>
      <w:r w:rsidRPr="00715EFC">
        <w:rPr>
          <w:rFonts w:ascii="Arial" w:eastAsia="Calibri" w:hAnsi="Arial" w:cs="Arial"/>
          <w:spacing w:val="1"/>
        </w:rPr>
        <w:t>p</w:t>
      </w:r>
      <w:r w:rsidRPr="00715EFC">
        <w:rPr>
          <w:rFonts w:ascii="Arial" w:eastAsia="Calibri" w:hAnsi="Arial" w:cs="Arial"/>
        </w:rPr>
        <w:t>a</w:t>
      </w:r>
      <w:r w:rsidRPr="00715EFC">
        <w:rPr>
          <w:rFonts w:ascii="Arial" w:eastAsia="Calibri" w:hAnsi="Arial" w:cs="Arial"/>
          <w:spacing w:val="1"/>
        </w:rPr>
        <w:t>d</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rPr>
        <w:t>s</w:t>
      </w:r>
      <w:r w:rsidRPr="00715EFC">
        <w:rPr>
          <w:rFonts w:ascii="Arial" w:eastAsia="Calibri" w:hAnsi="Arial" w:cs="Arial"/>
          <w:spacing w:val="-3"/>
        </w:rPr>
        <w:t>l</w:t>
      </w:r>
      <w:r w:rsidRPr="00715EFC">
        <w:rPr>
          <w:rFonts w:ascii="Arial" w:eastAsia="Calibri" w:hAnsi="Arial" w:cs="Arial"/>
          <w:spacing w:val="1"/>
        </w:rPr>
        <w:t>u</w:t>
      </w:r>
      <w:r w:rsidRPr="00715EFC">
        <w:rPr>
          <w:rFonts w:ascii="Arial" w:eastAsia="Calibri" w:hAnsi="Arial" w:cs="Arial"/>
          <w:spacing w:val="-1"/>
        </w:rPr>
        <w:t>ž</w:t>
      </w:r>
      <w:r w:rsidRPr="00715EFC">
        <w:rPr>
          <w:rFonts w:ascii="Arial" w:eastAsia="Calibri" w:hAnsi="Arial" w:cs="Arial"/>
          <w:spacing w:val="1"/>
        </w:rPr>
        <w:t>b</w:t>
      </w:r>
      <w:r w:rsidRPr="00715EFC">
        <w:rPr>
          <w:rFonts w:ascii="Arial" w:eastAsia="Calibri" w:hAnsi="Arial" w:cs="Arial"/>
          <w:spacing w:val="-2"/>
        </w:rPr>
        <w:t>e</w:t>
      </w:r>
      <w:r w:rsidRPr="00715EFC">
        <w:rPr>
          <w:rFonts w:ascii="Arial" w:eastAsia="Calibri" w:hAnsi="Arial" w:cs="Arial"/>
          <w:spacing w:val="1"/>
        </w:rPr>
        <w:t>n</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spacing w:val="7"/>
        </w:rPr>
        <w:t>o</w:t>
      </w:r>
      <w:r w:rsidRPr="00715EFC">
        <w:rPr>
          <w:rFonts w:ascii="Arial" w:eastAsia="Calibri" w:hAnsi="Arial" w:cs="Arial"/>
        </w:rPr>
        <w:t>s</w:t>
      </w:r>
      <w:r w:rsidRPr="00715EFC">
        <w:rPr>
          <w:rFonts w:ascii="Arial" w:eastAsia="Calibri" w:hAnsi="Arial" w:cs="Arial"/>
          <w:spacing w:val="-2"/>
        </w:rPr>
        <w:t>o</w:t>
      </w:r>
      <w:r w:rsidRPr="00715EFC">
        <w:rPr>
          <w:rFonts w:ascii="Arial" w:eastAsia="Calibri" w:hAnsi="Arial" w:cs="Arial"/>
          <w:spacing w:val="1"/>
        </w:rPr>
        <w:t>b</w:t>
      </w:r>
      <w:r w:rsidRPr="00715EFC">
        <w:rPr>
          <w:rFonts w:ascii="Arial" w:eastAsia="Calibri" w:hAnsi="Arial" w:cs="Arial"/>
        </w:rPr>
        <w:t>a</w:t>
      </w:r>
      <w:r w:rsidRPr="00715EFC">
        <w:rPr>
          <w:rFonts w:ascii="Arial" w:eastAsia="Calibri" w:hAnsi="Arial" w:cs="Arial"/>
          <w:spacing w:val="2"/>
        </w:rPr>
        <w:t xml:space="preserve"> </w:t>
      </w:r>
      <w:r w:rsidRPr="00715EFC">
        <w:rPr>
          <w:rFonts w:ascii="Arial" w:eastAsia="Calibri" w:hAnsi="Arial" w:cs="Arial"/>
          <w:spacing w:val="-1"/>
        </w:rPr>
        <w:t>d</w:t>
      </w:r>
      <w:r w:rsidRPr="00715EFC">
        <w:rPr>
          <w:rFonts w:ascii="Arial" w:eastAsia="Calibri" w:hAnsi="Arial" w:cs="Arial"/>
        </w:rPr>
        <w:t>ava</w:t>
      </w:r>
      <w:r w:rsidRPr="00715EFC">
        <w:rPr>
          <w:rFonts w:ascii="Arial" w:eastAsia="Calibri" w:hAnsi="Arial" w:cs="Arial"/>
          <w:spacing w:val="1"/>
        </w:rPr>
        <w:t>t</w:t>
      </w:r>
      <w:r w:rsidRPr="00715EFC">
        <w:rPr>
          <w:rFonts w:ascii="Arial" w:eastAsia="Calibri" w:hAnsi="Arial" w:cs="Arial"/>
        </w:rPr>
        <w:t xml:space="preserve">elja </w:t>
      </w:r>
      <w:r w:rsidRPr="00715EFC">
        <w:rPr>
          <w:rFonts w:ascii="Arial" w:eastAsia="Calibri" w:hAnsi="Arial" w:cs="Arial"/>
          <w:spacing w:val="1"/>
        </w:rPr>
        <w:t>u</w:t>
      </w:r>
      <w:r w:rsidRPr="00715EFC">
        <w:rPr>
          <w:rFonts w:ascii="Arial" w:eastAsia="Calibri" w:hAnsi="Arial" w:cs="Arial"/>
        </w:rPr>
        <w:t>s</w:t>
      </w:r>
      <w:r w:rsidRPr="00715EFC">
        <w:rPr>
          <w:rFonts w:ascii="Arial" w:eastAsia="Calibri" w:hAnsi="Arial" w:cs="Arial"/>
          <w:spacing w:val="-3"/>
        </w:rPr>
        <w:t>l</w:t>
      </w:r>
      <w:r w:rsidRPr="00715EFC">
        <w:rPr>
          <w:rFonts w:ascii="Arial" w:eastAsia="Calibri" w:hAnsi="Arial" w:cs="Arial"/>
          <w:spacing w:val="1"/>
        </w:rPr>
        <w:t>u</w:t>
      </w:r>
      <w:r w:rsidRPr="00715EFC">
        <w:rPr>
          <w:rFonts w:ascii="Arial" w:eastAsia="Calibri" w:hAnsi="Arial" w:cs="Arial"/>
        </w:rPr>
        <w:t>ge</w:t>
      </w:r>
      <w:r w:rsidRPr="00715EFC">
        <w:rPr>
          <w:rFonts w:ascii="Arial" w:eastAsia="Calibri" w:hAnsi="Arial" w:cs="Arial"/>
          <w:spacing w:val="2"/>
        </w:rPr>
        <w:t xml:space="preserve"> </w:t>
      </w:r>
      <w:r w:rsidRPr="00715EFC">
        <w:rPr>
          <w:rFonts w:ascii="Arial" w:eastAsia="Calibri" w:hAnsi="Arial" w:cs="Arial"/>
          <w:spacing w:val="1"/>
        </w:rPr>
        <w:t>u</w:t>
      </w:r>
      <w:r w:rsidRPr="00715EFC">
        <w:rPr>
          <w:rFonts w:ascii="Arial" w:eastAsia="Calibri" w:hAnsi="Arial" w:cs="Arial"/>
          <w:spacing w:val="-1"/>
        </w:rPr>
        <w:t>n</w:t>
      </w:r>
      <w:r w:rsidRPr="00715EFC">
        <w:rPr>
          <w:rFonts w:ascii="Arial" w:eastAsia="Calibri" w:hAnsi="Arial" w:cs="Arial"/>
        </w:rPr>
        <w:t>osi</w:t>
      </w:r>
      <w:r w:rsidRPr="00715EFC">
        <w:rPr>
          <w:rFonts w:ascii="Arial" w:eastAsia="Calibri" w:hAnsi="Arial" w:cs="Arial"/>
          <w:spacing w:val="1"/>
        </w:rPr>
        <w:t xml:space="preserve"> </w:t>
      </w:r>
      <w:r w:rsidRPr="00715EFC">
        <w:rPr>
          <w:rFonts w:ascii="Arial" w:eastAsia="Calibri" w:hAnsi="Arial" w:cs="Arial"/>
        </w:rPr>
        <w:t>u</w:t>
      </w:r>
      <w:r w:rsidRPr="00715EFC">
        <w:rPr>
          <w:rFonts w:ascii="Arial" w:eastAsia="Calibri" w:hAnsi="Arial" w:cs="Arial"/>
          <w:spacing w:val="1"/>
        </w:rPr>
        <w:t xml:space="preserve"> </w:t>
      </w:r>
      <w:r w:rsidRPr="00715EFC">
        <w:rPr>
          <w:rFonts w:ascii="Arial" w:eastAsia="Calibri" w:hAnsi="Arial" w:cs="Arial"/>
        </w:rPr>
        <w:t>sl</w:t>
      </w:r>
      <w:r w:rsidRPr="00715EFC">
        <w:rPr>
          <w:rFonts w:ascii="Arial" w:eastAsia="Calibri" w:hAnsi="Arial" w:cs="Arial"/>
          <w:spacing w:val="1"/>
        </w:rPr>
        <w:t>u</w:t>
      </w:r>
      <w:r w:rsidRPr="00715EFC">
        <w:rPr>
          <w:rFonts w:ascii="Arial" w:eastAsia="Calibri" w:hAnsi="Arial" w:cs="Arial"/>
          <w:spacing w:val="-1"/>
        </w:rPr>
        <w:t>ž</w:t>
      </w:r>
      <w:r w:rsidRPr="00715EFC">
        <w:rPr>
          <w:rFonts w:ascii="Arial" w:eastAsia="Calibri" w:hAnsi="Arial" w:cs="Arial"/>
          <w:spacing w:val="1"/>
        </w:rPr>
        <w:t>b</w:t>
      </w:r>
      <w:r w:rsidRPr="00715EFC">
        <w:rPr>
          <w:rFonts w:ascii="Arial" w:eastAsia="Calibri" w:hAnsi="Arial" w:cs="Arial"/>
          <w:spacing w:val="-2"/>
        </w:rPr>
        <w:t>e</w:t>
      </w:r>
      <w:r w:rsidRPr="00715EFC">
        <w:rPr>
          <w:rFonts w:ascii="Arial" w:eastAsia="Calibri" w:hAnsi="Arial" w:cs="Arial"/>
          <w:spacing w:val="-1"/>
        </w:rPr>
        <w:t>n</w:t>
      </w:r>
      <w:r w:rsidRPr="00715EFC">
        <w:rPr>
          <w:rFonts w:ascii="Arial" w:eastAsia="Calibri" w:hAnsi="Arial" w:cs="Arial"/>
        </w:rPr>
        <w:t>u evi</w:t>
      </w:r>
      <w:r w:rsidRPr="00715EFC">
        <w:rPr>
          <w:rFonts w:ascii="Arial" w:eastAsia="Calibri" w:hAnsi="Arial" w:cs="Arial"/>
          <w:spacing w:val="1"/>
        </w:rPr>
        <w:t>d</w:t>
      </w:r>
      <w:r w:rsidRPr="00715EFC">
        <w:rPr>
          <w:rFonts w:ascii="Arial" w:eastAsia="Calibri" w:hAnsi="Arial" w:cs="Arial"/>
        </w:rPr>
        <w:t>e</w:t>
      </w:r>
      <w:r w:rsidRPr="00715EFC">
        <w:rPr>
          <w:rFonts w:ascii="Arial" w:eastAsia="Calibri" w:hAnsi="Arial" w:cs="Arial"/>
          <w:spacing w:val="1"/>
        </w:rPr>
        <w:t>n</w:t>
      </w:r>
      <w:r w:rsidRPr="00715EFC">
        <w:rPr>
          <w:rFonts w:ascii="Arial" w:eastAsia="Calibri" w:hAnsi="Arial" w:cs="Arial"/>
          <w:spacing w:val="-1"/>
        </w:rPr>
        <w:t>c</w:t>
      </w:r>
      <w:r w:rsidRPr="00715EFC">
        <w:rPr>
          <w:rFonts w:ascii="Arial" w:eastAsia="Calibri" w:hAnsi="Arial" w:cs="Arial"/>
        </w:rPr>
        <w:t>i</w:t>
      </w:r>
      <w:r w:rsidRPr="00715EFC">
        <w:rPr>
          <w:rFonts w:ascii="Arial" w:eastAsia="Calibri" w:hAnsi="Arial" w:cs="Arial"/>
          <w:spacing w:val="-2"/>
        </w:rPr>
        <w:t>j</w:t>
      </w:r>
      <w:r w:rsidRPr="00715EFC">
        <w:rPr>
          <w:rFonts w:ascii="Arial" w:eastAsia="Calibri" w:hAnsi="Arial" w:cs="Arial"/>
        </w:rPr>
        <w:t>u</w:t>
      </w:r>
      <w:r w:rsidRPr="00715EFC">
        <w:rPr>
          <w:rFonts w:ascii="Arial" w:eastAsia="Calibri" w:hAnsi="Arial" w:cs="Arial"/>
          <w:spacing w:val="2"/>
        </w:rPr>
        <w:t xml:space="preserve"> </w:t>
      </w:r>
      <w:r w:rsidRPr="00715EFC">
        <w:rPr>
          <w:rFonts w:ascii="Arial" w:eastAsia="Calibri" w:hAnsi="Arial" w:cs="Arial"/>
        </w:rPr>
        <w:t xml:space="preserve">iz </w:t>
      </w:r>
      <w:r w:rsidRPr="00715EFC">
        <w:rPr>
          <w:rFonts w:ascii="Arial" w:eastAsia="Calibri" w:hAnsi="Arial" w:cs="Arial"/>
          <w:spacing w:val="-1"/>
        </w:rPr>
        <w:t>č</w:t>
      </w:r>
      <w:r w:rsidRPr="00715EFC">
        <w:rPr>
          <w:rFonts w:ascii="Arial" w:eastAsia="Calibri" w:hAnsi="Arial" w:cs="Arial"/>
        </w:rPr>
        <w:t>la</w:t>
      </w:r>
      <w:r w:rsidRPr="00715EFC">
        <w:rPr>
          <w:rFonts w:ascii="Arial" w:eastAsia="Calibri" w:hAnsi="Arial" w:cs="Arial"/>
          <w:spacing w:val="1"/>
        </w:rPr>
        <w:t>n</w:t>
      </w:r>
      <w:r w:rsidRPr="00715EFC">
        <w:rPr>
          <w:rFonts w:ascii="Arial" w:eastAsia="Calibri" w:hAnsi="Arial" w:cs="Arial"/>
          <w:spacing w:val="-1"/>
        </w:rPr>
        <w:t>k</w:t>
      </w:r>
      <w:r w:rsidRPr="00715EFC">
        <w:rPr>
          <w:rFonts w:ascii="Arial" w:eastAsia="Calibri" w:hAnsi="Arial" w:cs="Arial"/>
        </w:rPr>
        <w:t xml:space="preserve">a </w:t>
      </w:r>
      <w:r w:rsidR="00A70D99">
        <w:rPr>
          <w:rFonts w:ascii="Arial" w:eastAsia="Calibri" w:hAnsi="Arial" w:cs="Arial"/>
        </w:rPr>
        <w:t>3</w:t>
      </w:r>
      <w:r w:rsidR="004021C7">
        <w:rPr>
          <w:rFonts w:ascii="Arial" w:eastAsia="Calibri" w:hAnsi="Arial" w:cs="Arial"/>
        </w:rPr>
        <w:t>7</w:t>
      </w:r>
      <w:r w:rsidR="00457356">
        <w:rPr>
          <w:rFonts w:ascii="Arial" w:eastAsia="Calibri" w:hAnsi="Arial" w:cs="Arial"/>
        </w:rPr>
        <w:t>.</w:t>
      </w:r>
      <w:r w:rsidRPr="00715EFC">
        <w:rPr>
          <w:rFonts w:ascii="Arial" w:eastAsia="Calibri" w:hAnsi="Arial" w:cs="Arial"/>
          <w:spacing w:val="-2"/>
        </w:rPr>
        <w:t xml:space="preserve"> </w:t>
      </w:r>
      <w:r w:rsidRPr="00715EFC">
        <w:rPr>
          <w:rFonts w:ascii="Arial" w:eastAsia="Calibri" w:hAnsi="Arial" w:cs="Arial"/>
        </w:rPr>
        <w:t>ove</w:t>
      </w:r>
      <w:r w:rsidRPr="00715EFC">
        <w:rPr>
          <w:rFonts w:ascii="Arial" w:eastAsia="Calibri" w:hAnsi="Arial" w:cs="Arial"/>
          <w:spacing w:val="1"/>
        </w:rPr>
        <w:t xml:space="preserve"> </w:t>
      </w:r>
      <w:r w:rsidRPr="00715EFC">
        <w:rPr>
          <w:rFonts w:ascii="Arial" w:eastAsia="Calibri" w:hAnsi="Arial" w:cs="Arial"/>
        </w:rPr>
        <w:t>Odl</w:t>
      </w:r>
      <w:r w:rsidRPr="00715EFC">
        <w:rPr>
          <w:rFonts w:ascii="Arial" w:eastAsia="Calibri" w:hAnsi="Arial" w:cs="Arial"/>
          <w:spacing w:val="1"/>
        </w:rPr>
        <w:t>u</w:t>
      </w:r>
      <w:r w:rsidRPr="00715EFC">
        <w:rPr>
          <w:rFonts w:ascii="Arial" w:eastAsia="Calibri" w:hAnsi="Arial" w:cs="Arial"/>
          <w:spacing w:val="-1"/>
        </w:rPr>
        <w:t>k</w:t>
      </w:r>
      <w:r w:rsidRPr="00715EFC">
        <w:rPr>
          <w:rFonts w:ascii="Arial" w:eastAsia="Calibri" w:hAnsi="Arial" w:cs="Arial"/>
        </w:rPr>
        <w:t>e.</w:t>
      </w:r>
    </w:p>
    <w:p w14:paraId="398F4F02" w14:textId="77777777" w:rsidR="0009407E" w:rsidRPr="00715EFC" w:rsidRDefault="0009407E" w:rsidP="0009407E">
      <w:pPr>
        <w:spacing w:after="0"/>
        <w:ind w:right="74"/>
        <w:jc w:val="both"/>
        <w:rPr>
          <w:rFonts w:ascii="Arial" w:eastAsia="Calibri" w:hAnsi="Arial" w:cs="Arial"/>
        </w:rPr>
      </w:pPr>
      <w:r w:rsidRPr="00715EFC">
        <w:rPr>
          <w:rFonts w:ascii="Arial" w:eastAsia="Calibri" w:hAnsi="Arial" w:cs="Arial"/>
          <w:position w:val="1"/>
        </w:rPr>
        <w:t>Koris</w:t>
      </w:r>
      <w:r w:rsidRPr="00715EFC">
        <w:rPr>
          <w:rFonts w:ascii="Arial" w:eastAsia="Calibri" w:hAnsi="Arial" w:cs="Arial"/>
          <w:spacing w:val="1"/>
          <w:position w:val="1"/>
        </w:rPr>
        <w:t>n</w:t>
      </w:r>
      <w:r w:rsidRPr="00715EFC">
        <w:rPr>
          <w:rFonts w:ascii="Arial" w:eastAsia="Calibri" w:hAnsi="Arial" w:cs="Arial"/>
          <w:position w:val="1"/>
        </w:rPr>
        <w:t>ik m</w:t>
      </w:r>
      <w:r w:rsidRPr="00715EFC">
        <w:rPr>
          <w:rFonts w:ascii="Arial" w:eastAsia="Calibri" w:hAnsi="Arial" w:cs="Arial"/>
          <w:spacing w:val="1"/>
          <w:position w:val="1"/>
        </w:rPr>
        <w:t>ož</w:t>
      </w:r>
      <w:r w:rsidRPr="00715EFC">
        <w:rPr>
          <w:rFonts w:ascii="Arial" w:eastAsia="Calibri" w:hAnsi="Arial" w:cs="Arial"/>
          <w:position w:val="1"/>
        </w:rPr>
        <w:t>e o</w:t>
      </w:r>
      <w:r w:rsidRPr="00715EFC">
        <w:rPr>
          <w:rFonts w:ascii="Arial" w:eastAsia="Calibri" w:hAnsi="Arial" w:cs="Arial"/>
          <w:spacing w:val="-3"/>
          <w:position w:val="1"/>
        </w:rPr>
        <w:t>s</w:t>
      </w:r>
      <w:r w:rsidRPr="00715EFC">
        <w:rPr>
          <w:rFonts w:ascii="Arial" w:eastAsia="Calibri" w:hAnsi="Arial" w:cs="Arial"/>
          <w:spacing w:val="1"/>
          <w:position w:val="1"/>
        </w:rPr>
        <w:t>p</w:t>
      </w:r>
      <w:r w:rsidRPr="00715EFC">
        <w:rPr>
          <w:rFonts w:ascii="Arial" w:eastAsia="Calibri" w:hAnsi="Arial" w:cs="Arial"/>
          <w:position w:val="1"/>
        </w:rPr>
        <w:t>ora</w:t>
      </w:r>
      <w:r w:rsidRPr="00715EFC">
        <w:rPr>
          <w:rFonts w:ascii="Arial" w:eastAsia="Calibri" w:hAnsi="Arial" w:cs="Arial"/>
          <w:spacing w:val="-2"/>
          <w:position w:val="1"/>
        </w:rPr>
        <w:t>v</w:t>
      </w:r>
      <w:r w:rsidRPr="00715EFC">
        <w:rPr>
          <w:rFonts w:ascii="Arial" w:eastAsia="Calibri" w:hAnsi="Arial" w:cs="Arial"/>
          <w:position w:val="1"/>
        </w:rPr>
        <w:t>a</w:t>
      </w:r>
      <w:r w:rsidRPr="00715EFC">
        <w:rPr>
          <w:rFonts w:ascii="Arial" w:eastAsia="Calibri" w:hAnsi="Arial" w:cs="Arial"/>
          <w:spacing w:val="1"/>
          <w:position w:val="1"/>
        </w:rPr>
        <w:t>t</w:t>
      </w:r>
      <w:r w:rsidRPr="00715EFC">
        <w:rPr>
          <w:rFonts w:ascii="Arial" w:eastAsia="Calibri" w:hAnsi="Arial" w:cs="Arial"/>
          <w:position w:val="1"/>
        </w:rPr>
        <w:t>i i</w:t>
      </w:r>
      <w:r w:rsidRPr="00715EFC">
        <w:rPr>
          <w:rFonts w:ascii="Arial" w:eastAsia="Calibri" w:hAnsi="Arial" w:cs="Arial"/>
          <w:spacing w:val="1"/>
          <w:position w:val="1"/>
        </w:rPr>
        <w:t>z</w:t>
      </w:r>
      <w:r w:rsidRPr="00715EFC">
        <w:rPr>
          <w:rFonts w:ascii="Arial" w:eastAsia="Calibri" w:hAnsi="Arial" w:cs="Arial"/>
          <w:position w:val="1"/>
        </w:rPr>
        <w:t>vrše</w:t>
      </w:r>
      <w:r w:rsidRPr="00715EFC">
        <w:rPr>
          <w:rFonts w:ascii="Arial" w:eastAsia="Calibri" w:hAnsi="Arial" w:cs="Arial"/>
          <w:spacing w:val="-1"/>
          <w:position w:val="1"/>
        </w:rPr>
        <w:t>n</w:t>
      </w:r>
      <w:r w:rsidRPr="00715EFC">
        <w:rPr>
          <w:rFonts w:ascii="Arial" w:eastAsia="Calibri" w:hAnsi="Arial" w:cs="Arial"/>
          <w:position w:val="1"/>
        </w:rPr>
        <w:t>je</w:t>
      </w:r>
      <w:r w:rsidRPr="00715EFC">
        <w:rPr>
          <w:rFonts w:ascii="Arial" w:eastAsia="Calibri" w:hAnsi="Arial" w:cs="Arial"/>
          <w:spacing w:val="6"/>
          <w:position w:val="1"/>
        </w:rPr>
        <w:t xml:space="preserve"> </w:t>
      </w:r>
      <w:r w:rsidRPr="00715EFC">
        <w:rPr>
          <w:rFonts w:ascii="Arial" w:eastAsia="Calibri" w:hAnsi="Arial" w:cs="Arial"/>
          <w:position w:val="1"/>
        </w:rPr>
        <w:t>jav</w:t>
      </w:r>
      <w:r w:rsidRPr="00715EFC">
        <w:rPr>
          <w:rFonts w:ascii="Arial" w:eastAsia="Calibri" w:hAnsi="Arial" w:cs="Arial"/>
          <w:spacing w:val="1"/>
          <w:position w:val="1"/>
        </w:rPr>
        <w:t>n</w:t>
      </w:r>
      <w:r w:rsidRPr="00715EFC">
        <w:rPr>
          <w:rFonts w:ascii="Arial" w:eastAsia="Calibri" w:hAnsi="Arial" w:cs="Arial"/>
          <w:position w:val="1"/>
        </w:rPr>
        <w:t>e</w:t>
      </w:r>
      <w:r w:rsidRPr="00715EFC">
        <w:rPr>
          <w:rFonts w:ascii="Arial" w:eastAsia="Calibri" w:hAnsi="Arial" w:cs="Arial"/>
          <w:spacing w:val="6"/>
          <w:position w:val="1"/>
        </w:rPr>
        <w:t xml:space="preserve"> </w:t>
      </w:r>
      <w:r w:rsidRPr="00715EFC">
        <w:rPr>
          <w:rFonts w:ascii="Arial" w:eastAsia="Calibri" w:hAnsi="Arial" w:cs="Arial"/>
          <w:spacing w:val="1"/>
          <w:position w:val="1"/>
        </w:rPr>
        <w:t>u</w:t>
      </w:r>
      <w:r w:rsidRPr="00715EFC">
        <w:rPr>
          <w:rFonts w:ascii="Arial" w:eastAsia="Calibri" w:hAnsi="Arial" w:cs="Arial"/>
          <w:position w:val="1"/>
        </w:rPr>
        <w:t>s</w:t>
      </w:r>
      <w:r w:rsidRPr="00715EFC">
        <w:rPr>
          <w:rFonts w:ascii="Arial" w:eastAsia="Calibri" w:hAnsi="Arial" w:cs="Arial"/>
          <w:spacing w:val="-3"/>
          <w:position w:val="1"/>
        </w:rPr>
        <w:t>l</w:t>
      </w:r>
      <w:r w:rsidRPr="00715EFC">
        <w:rPr>
          <w:rFonts w:ascii="Arial" w:eastAsia="Calibri" w:hAnsi="Arial" w:cs="Arial"/>
          <w:spacing w:val="1"/>
          <w:position w:val="1"/>
        </w:rPr>
        <w:t>u</w:t>
      </w:r>
      <w:r w:rsidRPr="00715EFC">
        <w:rPr>
          <w:rFonts w:ascii="Arial" w:eastAsia="Calibri" w:hAnsi="Arial" w:cs="Arial"/>
          <w:position w:val="1"/>
        </w:rPr>
        <w:t xml:space="preserve">ge </w:t>
      </w:r>
      <w:r w:rsidRPr="00715EFC">
        <w:rPr>
          <w:rFonts w:ascii="Arial" w:eastAsia="Calibri" w:hAnsi="Arial" w:cs="Arial"/>
          <w:spacing w:val="1"/>
          <w:position w:val="1"/>
        </w:rPr>
        <w:t>d</w:t>
      </w:r>
      <w:r w:rsidRPr="00715EFC">
        <w:rPr>
          <w:rFonts w:ascii="Arial" w:eastAsia="Calibri" w:hAnsi="Arial" w:cs="Arial"/>
          <w:position w:val="1"/>
        </w:rPr>
        <w:t>o</w:t>
      </w:r>
      <w:r w:rsidRPr="00715EFC">
        <w:rPr>
          <w:rFonts w:ascii="Arial" w:eastAsia="Calibri" w:hAnsi="Arial" w:cs="Arial"/>
          <w:spacing w:val="-1"/>
          <w:position w:val="1"/>
        </w:rPr>
        <w:t>k</w:t>
      </w:r>
      <w:r w:rsidRPr="00715EFC">
        <w:rPr>
          <w:rFonts w:ascii="Arial" w:eastAsia="Calibri" w:hAnsi="Arial" w:cs="Arial"/>
          <w:position w:val="1"/>
        </w:rPr>
        <w:t>a</w:t>
      </w:r>
      <w:r w:rsidRPr="00715EFC">
        <w:rPr>
          <w:rFonts w:ascii="Arial" w:eastAsia="Calibri" w:hAnsi="Arial" w:cs="Arial"/>
          <w:spacing w:val="-1"/>
          <w:position w:val="1"/>
        </w:rPr>
        <w:t>z</w:t>
      </w:r>
      <w:r w:rsidRPr="00715EFC">
        <w:rPr>
          <w:rFonts w:ascii="Arial" w:eastAsia="Calibri" w:hAnsi="Arial" w:cs="Arial"/>
          <w:spacing w:val="1"/>
          <w:position w:val="1"/>
        </w:rPr>
        <w:t>n</w:t>
      </w:r>
      <w:r w:rsidRPr="00715EFC">
        <w:rPr>
          <w:rFonts w:ascii="Arial" w:eastAsia="Calibri" w:hAnsi="Arial" w:cs="Arial"/>
          <w:position w:val="1"/>
        </w:rPr>
        <w:t>im</w:t>
      </w:r>
      <w:r w:rsidRPr="00715EFC">
        <w:rPr>
          <w:rFonts w:ascii="Arial" w:eastAsia="Calibri" w:hAnsi="Arial" w:cs="Arial"/>
          <w:spacing w:val="5"/>
          <w:position w:val="1"/>
        </w:rPr>
        <w:t xml:space="preserve"> </w:t>
      </w:r>
      <w:r w:rsidRPr="00715EFC">
        <w:rPr>
          <w:rFonts w:ascii="Arial" w:eastAsia="Calibri" w:hAnsi="Arial" w:cs="Arial"/>
          <w:position w:val="1"/>
        </w:rPr>
        <w:t>sre</w:t>
      </w:r>
      <w:r w:rsidRPr="00715EFC">
        <w:rPr>
          <w:rFonts w:ascii="Arial" w:eastAsia="Calibri" w:hAnsi="Arial" w:cs="Arial"/>
          <w:spacing w:val="1"/>
          <w:position w:val="1"/>
        </w:rPr>
        <w:t>d</w:t>
      </w:r>
      <w:r w:rsidRPr="00715EFC">
        <w:rPr>
          <w:rFonts w:ascii="Arial" w:eastAsia="Calibri" w:hAnsi="Arial" w:cs="Arial"/>
          <w:spacing w:val="-3"/>
          <w:position w:val="1"/>
        </w:rPr>
        <w:t>s</w:t>
      </w:r>
      <w:r w:rsidRPr="00715EFC">
        <w:rPr>
          <w:rFonts w:ascii="Arial" w:eastAsia="Calibri" w:hAnsi="Arial" w:cs="Arial"/>
          <w:spacing w:val="1"/>
          <w:position w:val="1"/>
        </w:rPr>
        <w:t>t</w:t>
      </w:r>
      <w:r w:rsidRPr="00715EFC">
        <w:rPr>
          <w:rFonts w:ascii="Arial" w:eastAsia="Calibri" w:hAnsi="Arial" w:cs="Arial"/>
          <w:position w:val="1"/>
        </w:rPr>
        <w:t>v</w:t>
      </w:r>
      <w:r w:rsidRPr="00715EFC">
        <w:rPr>
          <w:rFonts w:ascii="Arial" w:eastAsia="Calibri" w:hAnsi="Arial" w:cs="Arial"/>
          <w:spacing w:val="-3"/>
          <w:position w:val="1"/>
        </w:rPr>
        <w:t>i</w:t>
      </w:r>
      <w:r w:rsidRPr="00715EFC">
        <w:rPr>
          <w:rFonts w:ascii="Arial" w:eastAsia="Calibri" w:hAnsi="Arial" w:cs="Arial"/>
          <w:position w:val="1"/>
        </w:rPr>
        <w:t>ma</w:t>
      </w:r>
      <w:r w:rsidRPr="00715EFC">
        <w:rPr>
          <w:rFonts w:ascii="Arial" w:eastAsia="Calibri" w:hAnsi="Arial" w:cs="Arial"/>
          <w:spacing w:val="6"/>
          <w:position w:val="1"/>
        </w:rPr>
        <w:t xml:space="preserve"> </w:t>
      </w:r>
      <w:r w:rsidRPr="00715EFC">
        <w:rPr>
          <w:rFonts w:ascii="Arial" w:eastAsia="Calibri" w:hAnsi="Arial" w:cs="Arial"/>
          <w:spacing w:val="1"/>
          <w:position w:val="1"/>
        </w:rPr>
        <w:t>p</w:t>
      </w:r>
      <w:r w:rsidRPr="00715EFC">
        <w:rPr>
          <w:rFonts w:ascii="Arial" w:eastAsia="Calibri" w:hAnsi="Arial" w:cs="Arial"/>
          <w:position w:val="1"/>
        </w:rPr>
        <w:t>rema</w:t>
      </w:r>
      <w:r w:rsidRPr="00715EFC">
        <w:rPr>
          <w:rFonts w:ascii="Arial" w:eastAsia="Calibri" w:hAnsi="Arial" w:cs="Arial"/>
        </w:rPr>
        <w:t xml:space="preserve"> o</w:t>
      </w:r>
      <w:r w:rsidRPr="00715EFC">
        <w:rPr>
          <w:rFonts w:ascii="Arial" w:eastAsia="Calibri" w:hAnsi="Arial" w:cs="Arial"/>
          <w:spacing w:val="1"/>
        </w:rPr>
        <w:t>d</w:t>
      </w:r>
      <w:r w:rsidRPr="00715EFC">
        <w:rPr>
          <w:rFonts w:ascii="Arial" w:eastAsia="Calibri" w:hAnsi="Arial" w:cs="Arial"/>
        </w:rPr>
        <w:t>r</w:t>
      </w:r>
      <w:r w:rsidRPr="00715EFC">
        <w:rPr>
          <w:rFonts w:ascii="Arial" w:eastAsia="Calibri" w:hAnsi="Arial" w:cs="Arial"/>
          <w:spacing w:val="-2"/>
        </w:rPr>
        <w:t>e</w:t>
      </w:r>
      <w:r w:rsidRPr="00715EFC">
        <w:rPr>
          <w:rFonts w:ascii="Arial" w:eastAsia="Calibri" w:hAnsi="Arial" w:cs="Arial"/>
          <w:spacing w:val="1"/>
        </w:rPr>
        <w:t>db</w:t>
      </w:r>
      <w:r w:rsidRPr="00715EFC">
        <w:rPr>
          <w:rFonts w:ascii="Arial" w:eastAsia="Calibri" w:hAnsi="Arial" w:cs="Arial"/>
        </w:rPr>
        <w:t>ama</w:t>
      </w:r>
      <w:r w:rsidRPr="00715EFC">
        <w:rPr>
          <w:rFonts w:ascii="Arial" w:eastAsia="Calibri" w:hAnsi="Arial" w:cs="Arial"/>
          <w:spacing w:val="-1"/>
        </w:rPr>
        <w:t xml:space="preserve"> </w:t>
      </w:r>
      <w:r w:rsidRPr="00715EFC">
        <w:rPr>
          <w:rFonts w:ascii="Arial" w:eastAsia="Calibri" w:hAnsi="Arial" w:cs="Arial"/>
        </w:rPr>
        <w:t>Za</w:t>
      </w:r>
      <w:r w:rsidRPr="00715EFC">
        <w:rPr>
          <w:rFonts w:ascii="Arial" w:eastAsia="Calibri" w:hAnsi="Arial" w:cs="Arial"/>
          <w:spacing w:val="-1"/>
        </w:rPr>
        <w:t>k</w:t>
      </w:r>
      <w:r w:rsidRPr="00715EFC">
        <w:rPr>
          <w:rFonts w:ascii="Arial" w:eastAsia="Calibri" w:hAnsi="Arial" w:cs="Arial"/>
        </w:rPr>
        <w:t>o</w:t>
      </w:r>
      <w:r w:rsidRPr="00715EFC">
        <w:rPr>
          <w:rFonts w:ascii="Arial" w:eastAsia="Calibri" w:hAnsi="Arial" w:cs="Arial"/>
          <w:spacing w:val="1"/>
        </w:rPr>
        <w:t>n</w:t>
      </w:r>
      <w:r w:rsidRPr="00715EFC">
        <w:rPr>
          <w:rFonts w:ascii="Arial" w:eastAsia="Calibri" w:hAnsi="Arial" w:cs="Arial"/>
        </w:rPr>
        <w:t>a</w:t>
      </w:r>
      <w:r w:rsidRPr="00715EFC">
        <w:rPr>
          <w:rFonts w:ascii="Arial" w:eastAsia="Calibri" w:hAnsi="Arial" w:cs="Arial"/>
          <w:spacing w:val="-1"/>
        </w:rPr>
        <w:t xml:space="preserve"> </w:t>
      </w:r>
      <w:r w:rsidRPr="00715EFC">
        <w:rPr>
          <w:rFonts w:ascii="Arial" w:eastAsia="Calibri" w:hAnsi="Arial" w:cs="Arial"/>
        </w:rPr>
        <w:t>o</w:t>
      </w:r>
      <w:r w:rsidRPr="00715EFC">
        <w:rPr>
          <w:rFonts w:ascii="Arial" w:eastAsia="Calibri" w:hAnsi="Arial" w:cs="Arial"/>
          <w:spacing w:val="-1"/>
        </w:rPr>
        <w:t xml:space="preserve"> </w:t>
      </w:r>
      <w:r w:rsidRPr="00715EFC">
        <w:rPr>
          <w:rFonts w:ascii="Arial" w:eastAsia="Calibri" w:hAnsi="Arial" w:cs="Arial"/>
        </w:rPr>
        <w:t>o</w:t>
      </w:r>
      <w:r w:rsidRPr="00715EFC">
        <w:rPr>
          <w:rFonts w:ascii="Arial" w:eastAsia="Calibri" w:hAnsi="Arial" w:cs="Arial"/>
          <w:spacing w:val="-1"/>
        </w:rPr>
        <w:t>pć</w:t>
      </w:r>
      <w:r w:rsidRPr="00715EFC">
        <w:rPr>
          <w:rFonts w:ascii="Arial" w:eastAsia="Calibri" w:hAnsi="Arial" w:cs="Arial"/>
        </w:rPr>
        <w:t>em</w:t>
      </w:r>
      <w:r w:rsidRPr="00715EFC">
        <w:rPr>
          <w:rFonts w:ascii="Arial" w:eastAsia="Calibri" w:hAnsi="Arial" w:cs="Arial"/>
          <w:spacing w:val="1"/>
        </w:rPr>
        <w:t xml:space="preserve"> u</w:t>
      </w:r>
      <w:r w:rsidRPr="00715EFC">
        <w:rPr>
          <w:rFonts w:ascii="Arial" w:eastAsia="Calibri" w:hAnsi="Arial" w:cs="Arial"/>
          <w:spacing w:val="-1"/>
        </w:rPr>
        <w:t>p</w:t>
      </w:r>
      <w:r w:rsidRPr="00715EFC">
        <w:rPr>
          <w:rFonts w:ascii="Arial" w:eastAsia="Calibri" w:hAnsi="Arial" w:cs="Arial"/>
        </w:rPr>
        <w:t>rav</w:t>
      </w:r>
      <w:r w:rsidRPr="00715EFC">
        <w:rPr>
          <w:rFonts w:ascii="Arial" w:eastAsia="Calibri" w:hAnsi="Arial" w:cs="Arial"/>
          <w:spacing w:val="1"/>
        </w:rPr>
        <w:t>n</w:t>
      </w:r>
      <w:r w:rsidRPr="00715EFC">
        <w:rPr>
          <w:rFonts w:ascii="Arial" w:eastAsia="Calibri" w:hAnsi="Arial" w:cs="Arial"/>
        </w:rPr>
        <w:t>om</w:t>
      </w:r>
      <w:r w:rsidRPr="00715EFC">
        <w:rPr>
          <w:rFonts w:ascii="Arial" w:eastAsia="Calibri" w:hAnsi="Arial" w:cs="Arial"/>
          <w:spacing w:val="-1"/>
        </w:rPr>
        <w:t xml:space="preserve"> </w:t>
      </w:r>
      <w:r w:rsidRPr="00715EFC">
        <w:rPr>
          <w:rFonts w:ascii="Arial" w:eastAsia="Calibri" w:hAnsi="Arial" w:cs="Arial"/>
          <w:spacing w:val="1"/>
        </w:rPr>
        <w:t>p</w:t>
      </w:r>
      <w:r w:rsidRPr="00715EFC">
        <w:rPr>
          <w:rFonts w:ascii="Arial" w:eastAsia="Calibri" w:hAnsi="Arial" w:cs="Arial"/>
        </w:rPr>
        <w:t>o</w:t>
      </w:r>
      <w:r w:rsidRPr="00715EFC">
        <w:rPr>
          <w:rFonts w:ascii="Arial" w:eastAsia="Calibri" w:hAnsi="Arial" w:cs="Arial"/>
          <w:spacing w:val="-3"/>
        </w:rPr>
        <w:t>s</w:t>
      </w:r>
      <w:r w:rsidRPr="00715EFC">
        <w:rPr>
          <w:rFonts w:ascii="Arial" w:eastAsia="Calibri" w:hAnsi="Arial" w:cs="Arial"/>
          <w:spacing w:val="1"/>
        </w:rPr>
        <w:t>t</w:t>
      </w:r>
      <w:r w:rsidRPr="00715EFC">
        <w:rPr>
          <w:rFonts w:ascii="Arial" w:eastAsia="Calibri" w:hAnsi="Arial" w:cs="Arial"/>
          <w:spacing w:val="-1"/>
        </w:rPr>
        <w:t>u</w:t>
      </w:r>
      <w:r w:rsidRPr="00715EFC">
        <w:rPr>
          <w:rFonts w:ascii="Arial" w:eastAsia="Calibri" w:hAnsi="Arial" w:cs="Arial"/>
          <w:spacing w:val="1"/>
        </w:rPr>
        <w:t>p</w:t>
      </w:r>
      <w:r w:rsidRPr="00715EFC">
        <w:rPr>
          <w:rFonts w:ascii="Arial" w:eastAsia="Calibri" w:hAnsi="Arial" w:cs="Arial"/>
          <w:spacing w:val="-1"/>
        </w:rPr>
        <w:t>k</w:t>
      </w:r>
      <w:r w:rsidRPr="00715EFC">
        <w:rPr>
          <w:rFonts w:ascii="Arial" w:eastAsia="Calibri" w:hAnsi="Arial" w:cs="Arial"/>
        </w:rPr>
        <w:t>u.</w:t>
      </w:r>
    </w:p>
    <w:p w14:paraId="49D6C317" w14:textId="77777777" w:rsidR="00285B4D" w:rsidRPr="00715EFC" w:rsidRDefault="00285B4D" w:rsidP="005913DB">
      <w:pPr>
        <w:spacing w:after="0" w:line="240" w:lineRule="auto"/>
        <w:jc w:val="both"/>
        <w:rPr>
          <w:rFonts w:ascii="Arial" w:eastAsia="Times New Roman" w:hAnsi="Arial" w:cs="Arial"/>
          <w:i/>
          <w:iCs/>
          <w:lang w:eastAsia="hr-HR"/>
        </w:rPr>
      </w:pPr>
    </w:p>
    <w:p w14:paraId="4F07139C" w14:textId="77777777" w:rsidR="005B2B18" w:rsidRPr="00715EFC" w:rsidRDefault="00285B4D" w:rsidP="005913DB">
      <w:pPr>
        <w:spacing w:after="0" w:line="240" w:lineRule="auto"/>
        <w:jc w:val="both"/>
        <w:rPr>
          <w:rFonts w:ascii="Arial" w:eastAsia="Times New Roman" w:hAnsi="Arial" w:cs="Arial"/>
          <w:b/>
          <w:i/>
          <w:iCs/>
          <w:u w:val="single"/>
          <w:lang w:eastAsia="hr-HR"/>
        </w:rPr>
      </w:pPr>
      <w:r w:rsidRPr="00715EFC">
        <w:rPr>
          <w:rFonts w:ascii="Arial" w:eastAsia="Times New Roman" w:hAnsi="Arial" w:cs="Arial"/>
          <w:b/>
          <w:i/>
          <w:iCs/>
          <w:u w:val="single"/>
          <w:lang w:eastAsia="hr-HR"/>
        </w:rPr>
        <w:t>Evidencija o preuzetom komunalnom otpadu</w:t>
      </w:r>
    </w:p>
    <w:p w14:paraId="5D8821BC" w14:textId="77777777" w:rsidR="00285B4D" w:rsidRPr="00715EFC" w:rsidRDefault="00285B4D" w:rsidP="005913DB">
      <w:pPr>
        <w:spacing w:after="0" w:line="240" w:lineRule="auto"/>
        <w:jc w:val="both"/>
        <w:rPr>
          <w:rFonts w:ascii="Arial" w:eastAsia="Times New Roman" w:hAnsi="Arial" w:cs="Arial"/>
          <w:b/>
          <w:i/>
          <w:iCs/>
          <w:u w:val="single"/>
          <w:lang w:eastAsia="hr-HR"/>
        </w:rPr>
      </w:pPr>
    </w:p>
    <w:p w14:paraId="4A830FE0" w14:textId="77777777" w:rsidR="00285B4D" w:rsidRPr="00715EFC" w:rsidRDefault="000C7D0E" w:rsidP="00285B4D">
      <w:pPr>
        <w:spacing w:after="0" w:line="240" w:lineRule="auto"/>
        <w:jc w:val="center"/>
        <w:rPr>
          <w:rFonts w:ascii="Arial" w:eastAsia="Times New Roman" w:hAnsi="Arial" w:cs="Arial"/>
          <w:lang w:eastAsia="hr-HR"/>
        </w:rPr>
      </w:pPr>
      <w:r>
        <w:rPr>
          <w:rFonts w:ascii="Arial" w:eastAsia="Times New Roman" w:hAnsi="Arial" w:cs="Arial"/>
          <w:iCs/>
          <w:lang w:eastAsia="hr-HR"/>
        </w:rPr>
        <w:t>Članak 3</w:t>
      </w:r>
      <w:r w:rsidR="004021C7">
        <w:rPr>
          <w:rFonts w:ascii="Arial" w:eastAsia="Times New Roman" w:hAnsi="Arial" w:cs="Arial"/>
          <w:iCs/>
          <w:lang w:eastAsia="hr-HR"/>
        </w:rPr>
        <w:t>7</w:t>
      </w:r>
      <w:r w:rsidR="00285B4D" w:rsidRPr="00715EFC">
        <w:rPr>
          <w:rFonts w:ascii="Arial" w:eastAsia="Times New Roman" w:hAnsi="Arial" w:cs="Arial"/>
          <w:iCs/>
          <w:lang w:eastAsia="hr-HR"/>
        </w:rPr>
        <w:t>.</w:t>
      </w:r>
    </w:p>
    <w:p w14:paraId="2104D167" w14:textId="77777777" w:rsidR="005913DB" w:rsidRPr="00715EFC" w:rsidRDefault="005913DB" w:rsidP="00285B4D">
      <w:pPr>
        <w:spacing w:after="0" w:line="240" w:lineRule="auto"/>
        <w:jc w:val="both"/>
        <w:rPr>
          <w:rFonts w:ascii="Arial" w:eastAsia="Times New Roman" w:hAnsi="Arial" w:cs="Arial"/>
          <w:lang w:eastAsia="hr-HR"/>
        </w:rPr>
      </w:pPr>
    </w:p>
    <w:p w14:paraId="50E22BC4" w14:textId="77777777"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 xml:space="preserve">(1) Davatelj usluge dužan je voditi evidenciju o preuzetoj količini otpada od pojedinog korisnika usluge u obračunskom razdoblju prema kriteriju količine otpada iz članka </w:t>
      </w:r>
      <w:r w:rsidR="00457356">
        <w:rPr>
          <w:rFonts w:ascii="Arial" w:eastAsia="Times New Roman" w:hAnsi="Arial" w:cs="Arial"/>
          <w:lang w:eastAsia="hr-HR"/>
        </w:rPr>
        <w:t>7</w:t>
      </w:r>
      <w:r w:rsidRPr="00715EFC">
        <w:rPr>
          <w:rFonts w:ascii="Arial" w:eastAsia="Times New Roman" w:hAnsi="Arial" w:cs="Arial"/>
          <w:lang w:eastAsia="hr-HR"/>
        </w:rPr>
        <w:t>. ove Odluke.</w:t>
      </w:r>
    </w:p>
    <w:p w14:paraId="0FB5E5C2" w14:textId="77777777" w:rsidR="00285B4D" w:rsidRPr="00715EFC" w:rsidRDefault="00285B4D" w:rsidP="00285B4D">
      <w:pPr>
        <w:spacing w:after="0" w:line="240" w:lineRule="auto"/>
        <w:jc w:val="both"/>
        <w:rPr>
          <w:rFonts w:ascii="Arial" w:eastAsia="Times New Roman" w:hAnsi="Arial" w:cs="Arial"/>
          <w:lang w:eastAsia="hr-HR"/>
        </w:rPr>
      </w:pPr>
    </w:p>
    <w:p w14:paraId="503BF800" w14:textId="77777777"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(2) Evidencija iz stavka 1. ovoga članka vodi se u digitalnom obliku.</w:t>
      </w:r>
    </w:p>
    <w:p w14:paraId="27A5FE81" w14:textId="77777777" w:rsidR="00285B4D" w:rsidRPr="00715EFC" w:rsidRDefault="00285B4D" w:rsidP="00285B4D">
      <w:pPr>
        <w:spacing w:after="0" w:line="240" w:lineRule="auto"/>
        <w:jc w:val="both"/>
        <w:rPr>
          <w:rFonts w:ascii="Arial" w:eastAsia="Times New Roman" w:hAnsi="Arial" w:cs="Arial"/>
          <w:lang w:eastAsia="hr-HR"/>
        </w:rPr>
      </w:pPr>
    </w:p>
    <w:p w14:paraId="262160EC" w14:textId="77777777"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lastRenderedPageBreak/>
        <w:t>(3) Sastavni dio Evidencije iz stavka 1. ovoga članka su i Izjava i dokazi o izvršenoj javnoj usluzi.</w:t>
      </w:r>
    </w:p>
    <w:p w14:paraId="69901134" w14:textId="77777777" w:rsidR="00285B4D" w:rsidRPr="00715EFC" w:rsidRDefault="00285B4D" w:rsidP="00285B4D">
      <w:pPr>
        <w:spacing w:after="0" w:line="240" w:lineRule="auto"/>
        <w:jc w:val="both"/>
        <w:rPr>
          <w:rFonts w:ascii="Arial" w:eastAsia="Times New Roman" w:hAnsi="Arial" w:cs="Arial"/>
          <w:lang w:eastAsia="hr-HR"/>
        </w:rPr>
      </w:pPr>
    </w:p>
    <w:p w14:paraId="56F0DF11" w14:textId="77777777" w:rsidR="00285B4D" w:rsidRPr="00715EFC" w:rsidRDefault="00285B4D" w:rsidP="00285B4D">
      <w:pPr>
        <w:spacing w:after="0" w:line="240" w:lineRule="auto"/>
        <w:jc w:val="both"/>
        <w:rPr>
          <w:rFonts w:ascii="Arial" w:eastAsia="Times New Roman" w:hAnsi="Arial" w:cs="Arial"/>
          <w:lang w:eastAsia="hr-HR"/>
        </w:rPr>
      </w:pPr>
      <w:r w:rsidRPr="00715EFC">
        <w:rPr>
          <w:rFonts w:ascii="Arial" w:eastAsia="Times New Roman" w:hAnsi="Arial" w:cs="Arial"/>
          <w:lang w:eastAsia="hr-HR"/>
        </w:rPr>
        <w:t>(4) Podaci iz Evidencije iz stavka 1. ovoga članka moraju biti dostupni na uvid korisniku usluge na njegov zahtjev.</w:t>
      </w:r>
    </w:p>
    <w:p w14:paraId="71AA6D95" w14:textId="77777777" w:rsidR="00FC7BCC" w:rsidRPr="00715EFC" w:rsidRDefault="00FC7BCC" w:rsidP="00285B4D">
      <w:pPr>
        <w:spacing w:after="0" w:line="240" w:lineRule="auto"/>
        <w:jc w:val="both"/>
        <w:rPr>
          <w:rFonts w:ascii="Arial" w:eastAsia="Times New Roman" w:hAnsi="Arial" w:cs="Arial"/>
          <w:lang w:eastAsia="hr-HR"/>
        </w:rPr>
      </w:pPr>
    </w:p>
    <w:p w14:paraId="323AE83D" w14:textId="77777777" w:rsidR="00FC7BCC" w:rsidRPr="00715EFC" w:rsidRDefault="00FC7BCC" w:rsidP="00285B4D">
      <w:pPr>
        <w:spacing w:after="0" w:line="240" w:lineRule="auto"/>
        <w:jc w:val="both"/>
        <w:rPr>
          <w:rFonts w:ascii="Arial" w:eastAsia="Times New Roman" w:hAnsi="Arial" w:cs="Arial"/>
          <w:b/>
          <w:i/>
          <w:iCs/>
          <w:u w:val="single"/>
          <w:lang w:eastAsia="hr-HR"/>
        </w:rPr>
      </w:pPr>
      <w:r w:rsidRPr="00715EFC">
        <w:rPr>
          <w:rFonts w:ascii="Arial" w:eastAsia="Times New Roman" w:hAnsi="Arial" w:cs="Arial"/>
          <w:b/>
          <w:i/>
          <w:iCs/>
          <w:u w:val="single"/>
          <w:lang w:eastAsia="hr-HR"/>
        </w:rPr>
        <w:t>Obavijest o sakupljanju komunalnog otpada</w:t>
      </w:r>
    </w:p>
    <w:p w14:paraId="18EC306C" w14:textId="77777777" w:rsidR="00457356" w:rsidRDefault="00457356" w:rsidP="00FC7BCC">
      <w:pPr>
        <w:spacing w:after="0" w:line="240" w:lineRule="auto"/>
        <w:jc w:val="center"/>
        <w:rPr>
          <w:rFonts w:ascii="Arial" w:eastAsia="Times New Roman" w:hAnsi="Arial" w:cs="Arial"/>
          <w:lang w:eastAsia="hr-HR"/>
        </w:rPr>
      </w:pPr>
    </w:p>
    <w:p w14:paraId="380A64EB" w14:textId="77777777" w:rsidR="00FC7BCC" w:rsidRPr="00715EFC" w:rsidRDefault="004021C7" w:rsidP="00FC7BCC">
      <w:pPr>
        <w:spacing w:after="0" w:line="240" w:lineRule="auto"/>
        <w:jc w:val="center"/>
        <w:rPr>
          <w:rFonts w:ascii="Arial" w:eastAsia="Times New Roman" w:hAnsi="Arial" w:cs="Arial"/>
          <w:lang w:eastAsia="hr-HR"/>
        </w:rPr>
      </w:pPr>
      <w:r>
        <w:rPr>
          <w:rFonts w:ascii="Arial" w:eastAsia="Times New Roman" w:hAnsi="Arial" w:cs="Arial"/>
          <w:lang w:eastAsia="hr-HR"/>
        </w:rPr>
        <w:t>Članak 38</w:t>
      </w:r>
      <w:r w:rsidR="00FC7BCC" w:rsidRPr="00715EFC">
        <w:rPr>
          <w:rFonts w:ascii="Arial" w:eastAsia="Times New Roman" w:hAnsi="Arial" w:cs="Arial"/>
          <w:lang w:eastAsia="hr-HR"/>
        </w:rPr>
        <w:t>.</w:t>
      </w:r>
    </w:p>
    <w:p w14:paraId="01CE625E" w14:textId="77777777" w:rsidR="00FC7BCC" w:rsidRPr="00715EFC" w:rsidRDefault="00FC7BCC" w:rsidP="00FC7BCC">
      <w:pPr>
        <w:spacing w:after="0" w:line="240" w:lineRule="auto"/>
        <w:jc w:val="center"/>
        <w:rPr>
          <w:rFonts w:ascii="Arial" w:eastAsia="Times New Roman" w:hAnsi="Arial" w:cs="Arial"/>
          <w:lang w:eastAsia="hr-HR"/>
        </w:rPr>
      </w:pPr>
    </w:p>
    <w:p w14:paraId="65A05F34" w14:textId="77777777" w:rsidR="00FC7BCC" w:rsidRPr="00A077C1" w:rsidRDefault="00FC7BCC" w:rsidP="00A70D99">
      <w:pPr>
        <w:pStyle w:val="box468252"/>
        <w:shd w:val="clear" w:color="auto" w:fill="FFFFFF"/>
        <w:spacing w:before="0" w:beforeAutospacing="0" w:after="48" w:afterAutospacing="0"/>
        <w:jc w:val="both"/>
        <w:textAlignment w:val="baseline"/>
        <w:rPr>
          <w:rFonts w:ascii="Arial" w:hAnsi="Arial" w:cs="Arial"/>
          <w:sz w:val="22"/>
          <w:szCs w:val="22"/>
          <w:lang w:val="hr-HR"/>
        </w:rPr>
      </w:pPr>
      <w:r w:rsidRPr="00A077C1">
        <w:rPr>
          <w:rFonts w:ascii="Arial" w:hAnsi="Arial" w:cs="Arial"/>
          <w:sz w:val="22"/>
          <w:szCs w:val="22"/>
          <w:lang w:val="hr-HR"/>
        </w:rPr>
        <w:t>(1) Davatelj usluge dužan je korisniku usluge do 31. prosinca tekuće kalendarske godine za iduću kalendarsku godinu dostaviti Obavijest o sakupljanju komunalnog otpada elektroničkim putem, pisanim putem ili na drugi korisniku usluge prihvatljiv način.</w:t>
      </w:r>
    </w:p>
    <w:p w14:paraId="54712A6E" w14:textId="77777777" w:rsidR="00FC7BCC" w:rsidRPr="00A077C1" w:rsidRDefault="00FC7BCC" w:rsidP="00FC7BCC">
      <w:pPr>
        <w:pStyle w:val="box468252"/>
        <w:shd w:val="clear" w:color="auto" w:fill="FFFFFF"/>
        <w:spacing w:before="0" w:beforeAutospacing="0" w:after="48" w:afterAutospacing="0"/>
        <w:ind w:firstLine="408"/>
        <w:textAlignment w:val="baseline"/>
        <w:rPr>
          <w:rFonts w:ascii="Arial" w:hAnsi="Arial" w:cs="Arial"/>
          <w:sz w:val="22"/>
          <w:szCs w:val="22"/>
          <w:lang w:val="hr-HR"/>
        </w:rPr>
      </w:pPr>
    </w:p>
    <w:p w14:paraId="147594F5" w14:textId="60886A2C" w:rsidR="00FC7BCC" w:rsidRPr="00A077C1" w:rsidRDefault="00FC7BCC" w:rsidP="00277016">
      <w:pPr>
        <w:pStyle w:val="box468252"/>
        <w:shd w:val="clear" w:color="auto" w:fill="FFFFFF"/>
        <w:spacing w:before="0" w:beforeAutospacing="0" w:after="48" w:afterAutospacing="0"/>
        <w:jc w:val="both"/>
        <w:textAlignment w:val="baseline"/>
        <w:rPr>
          <w:rFonts w:ascii="Arial" w:hAnsi="Arial" w:cs="Arial"/>
          <w:sz w:val="22"/>
          <w:szCs w:val="22"/>
          <w:lang w:val="hr-HR"/>
        </w:rPr>
      </w:pPr>
      <w:r w:rsidRPr="00A077C1">
        <w:rPr>
          <w:rFonts w:ascii="Arial" w:hAnsi="Arial" w:cs="Arial"/>
          <w:sz w:val="22"/>
          <w:szCs w:val="22"/>
          <w:lang w:val="hr-HR"/>
        </w:rPr>
        <w:t xml:space="preserve">(2) </w:t>
      </w:r>
      <w:r w:rsidR="00A077C1" w:rsidRPr="00A077C1">
        <w:rPr>
          <w:rFonts w:ascii="Arial" w:hAnsi="Arial" w:cs="Arial"/>
          <w:lang w:val="hr-HR"/>
        </w:rPr>
        <w:t>Općina Škabrnja</w:t>
      </w:r>
      <w:r w:rsidR="00A077C1" w:rsidRPr="00A077C1">
        <w:rPr>
          <w:rFonts w:ascii="Arial" w:hAnsi="Arial" w:cs="Arial"/>
          <w:sz w:val="22"/>
          <w:szCs w:val="22"/>
          <w:lang w:val="hr-HR"/>
        </w:rPr>
        <w:t xml:space="preserve"> </w:t>
      </w:r>
      <w:r w:rsidRPr="00A077C1">
        <w:rPr>
          <w:rFonts w:ascii="Arial" w:hAnsi="Arial" w:cs="Arial"/>
          <w:sz w:val="22"/>
          <w:szCs w:val="22"/>
          <w:lang w:val="hr-HR"/>
        </w:rPr>
        <w:t>i davatelj javne usluge dužni su na svojim mrežnim stranicama objaviti i ažurno održavati informacije o:</w:t>
      </w:r>
    </w:p>
    <w:p w14:paraId="7DE02A0E" w14:textId="77777777" w:rsidR="00FC7BCC" w:rsidRPr="00A077C1" w:rsidRDefault="00FC7BCC" w:rsidP="00FC7BCC">
      <w:pPr>
        <w:pStyle w:val="box468252"/>
        <w:shd w:val="clear" w:color="auto" w:fill="FFFFFF"/>
        <w:spacing w:before="0" w:beforeAutospacing="0" w:after="48" w:afterAutospacing="0"/>
        <w:ind w:firstLine="408"/>
        <w:textAlignment w:val="baseline"/>
        <w:rPr>
          <w:rFonts w:ascii="Arial" w:hAnsi="Arial" w:cs="Arial"/>
          <w:sz w:val="22"/>
          <w:szCs w:val="22"/>
          <w:lang w:val="hr-HR"/>
        </w:rPr>
      </w:pPr>
      <w:r w:rsidRPr="00A077C1">
        <w:rPr>
          <w:rFonts w:ascii="Arial" w:hAnsi="Arial" w:cs="Arial"/>
          <w:sz w:val="22"/>
          <w:szCs w:val="22"/>
          <w:lang w:val="hr-HR"/>
        </w:rPr>
        <w:t xml:space="preserve">1. lokacijama </w:t>
      </w:r>
      <w:r w:rsidR="00ED0453" w:rsidRPr="00A077C1">
        <w:rPr>
          <w:rFonts w:ascii="Arial" w:hAnsi="Arial" w:cs="Arial"/>
          <w:sz w:val="22"/>
          <w:szCs w:val="22"/>
          <w:lang w:val="hr-HR"/>
        </w:rPr>
        <w:t xml:space="preserve">reciklažnih dvorišta i lokacijama </w:t>
      </w:r>
      <w:r w:rsidRPr="00A077C1">
        <w:rPr>
          <w:rFonts w:ascii="Arial" w:hAnsi="Arial" w:cs="Arial"/>
          <w:sz w:val="22"/>
          <w:szCs w:val="22"/>
          <w:lang w:val="hr-HR"/>
        </w:rPr>
        <w:t>mobiln</w:t>
      </w:r>
      <w:r w:rsidR="00ED0453" w:rsidRPr="00A077C1">
        <w:rPr>
          <w:rFonts w:ascii="Arial" w:hAnsi="Arial" w:cs="Arial"/>
          <w:sz w:val="22"/>
          <w:szCs w:val="22"/>
          <w:lang w:val="hr-HR"/>
        </w:rPr>
        <w:t>og reciklažnog dvorišta</w:t>
      </w:r>
      <w:r w:rsidRPr="00A077C1">
        <w:rPr>
          <w:rFonts w:ascii="Arial" w:hAnsi="Arial" w:cs="Arial"/>
          <w:sz w:val="22"/>
          <w:szCs w:val="22"/>
          <w:lang w:val="hr-HR"/>
        </w:rPr>
        <w:t xml:space="preserve"> i</w:t>
      </w:r>
    </w:p>
    <w:p w14:paraId="1BBA5DFD" w14:textId="77777777" w:rsidR="00FC7BCC" w:rsidRPr="00A077C1" w:rsidRDefault="00FC7BCC" w:rsidP="00FC7BCC">
      <w:pPr>
        <w:pStyle w:val="box468252"/>
        <w:shd w:val="clear" w:color="auto" w:fill="FFFFFF"/>
        <w:spacing w:before="0" w:beforeAutospacing="0" w:after="48" w:afterAutospacing="0"/>
        <w:ind w:firstLine="408"/>
        <w:textAlignment w:val="baseline"/>
        <w:rPr>
          <w:rFonts w:ascii="Arial" w:hAnsi="Arial" w:cs="Arial"/>
          <w:sz w:val="22"/>
          <w:szCs w:val="22"/>
          <w:lang w:val="hr-HR"/>
        </w:rPr>
      </w:pPr>
      <w:r w:rsidRPr="00A077C1">
        <w:rPr>
          <w:rFonts w:ascii="Arial" w:hAnsi="Arial" w:cs="Arial"/>
          <w:sz w:val="22"/>
          <w:szCs w:val="22"/>
          <w:lang w:val="hr-HR"/>
        </w:rPr>
        <w:t>2. lokacijama spremnika za odvojeno sakupljanje komunalnog otpada postavljenih na javnoj površini.</w:t>
      </w:r>
    </w:p>
    <w:p w14:paraId="57B472F9" w14:textId="77777777" w:rsidR="00FC7BCC" w:rsidRPr="00715EFC" w:rsidRDefault="00FC7BCC" w:rsidP="00FC7BCC">
      <w:pPr>
        <w:spacing w:after="0" w:line="240" w:lineRule="auto"/>
        <w:jc w:val="center"/>
        <w:rPr>
          <w:rFonts w:ascii="Arial" w:eastAsia="Times New Roman" w:hAnsi="Arial" w:cs="Arial"/>
          <w:lang w:eastAsia="hr-HR"/>
        </w:rPr>
      </w:pPr>
    </w:p>
    <w:p w14:paraId="40AB9FE9" w14:textId="77777777" w:rsidR="00FC7BCC" w:rsidRPr="00715EFC" w:rsidRDefault="00ED0453" w:rsidP="00285B4D">
      <w:pPr>
        <w:spacing w:after="0" w:line="240" w:lineRule="auto"/>
        <w:jc w:val="both"/>
        <w:rPr>
          <w:rFonts w:ascii="Arial" w:eastAsia="Times New Roman" w:hAnsi="Arial" w:cs="Arial"/>
          <w:b/>
          <w:i/>
          <w:iCs/>
          <w:u w:val="single"/>
          <w:lang w:eastAsia="hr-HR"/>
        </w:rPr>
      </w:pPr>
      <w:r>
        <w:rPr>
          <w:rFonts w:ascii="Arial" w:eastAsia="Times New Roman" w:hAnsi="Arial" w:cs="Arial"/>
          <w:b/>
          <w:i/>
          <w:iCs/>
          <w:u w:val="single"/>
          <w:lang w:eastAsia="hr-HR"/>
        </w:rPr>
        <w:t>R</w:t>
      </w:r>
      <w:r w:rsidR="000146E4" w:rsidRPr="00715EFC">
        <w:rPr>
          <w:rFonts w:ascii="Arial" w:eastAsia="Times New Roman" w:hAnsi="Arial" w:cs="Arial"/>
          <w:b/>
          <w:i/>
          <w:iCs/>
          <w:u w:val="single"/>
          <w:lang w:eastAsia="hr-HR"/>
        </w:rPr>
        <w:t>eciklažn</w:t>
      </w:r>
      <w:r>
        <w:rPr>
          <w:rFonts w:ascii="Arial" w:eastAsia="Times New Roman" w:hAnsi="Arial" w:cs="Arial"/>
          <w:b/>
          <w:i/>
          <w:iCs/>
          <w:u w:val="single"/>
          <w:lang w:eastAsia="hr-HR"/>
        </w:rPr>
        <w:t>a</w:t>
      </w:r>
      <w:r w:rsidR="000146E4" w:rsidRPr="00715EFC">
        <w:rPr>
          <w:rFonts w:ascii="Arial" w:eastAsia="Times New Roman" w:hAnsi="Arial" w:cs="Arial"/>
          <w:b/>
          <w:i/>
          <w:iCs/>
          <w:u w:val="single"/>
          <w:lang w:eastAsia="hr-HR"/>
        </w:rPr>
        <w:t xml:space="preserve"> dvorišta</w:t>
      </w:r>
    </w:p>
    <w:p w14:paraId="1322853D" w14:textId="77777777" w:rsidR="00FC7BCC" w:rsidRPr="00715EFC" w:rsidRDefault="00FC7BCC" w:rsidP="00285B4D">
      <w:pPr>
        <w:spacing w:after="0" w:line="240" w:lineRule="auto"/>
        <w:jc w:val="both"/>
        <w:rPr>
          <w:rFonts w:ascii="Arial" w:eastAsia="Times New Roman" w:hAnsi="Arial" w:cs="Arial"/>
          <w:b/>
          <w:i/>
          <w:iCs/>
          <w:u w:val="single"/>
          <w:lang w:eastAsia="hr-HR"/>
        </w:rPr>
      </w:pPr>
    </w:p>
    <w:p w14:paraId="2E5E359A" w14:textId="77777777" w:rsidR="00FC7BCC" w:rsidRPr="00715EFC" w:rsidRDefault="000C7D0E" w:rsidP="00FC7BCC">
      <w:pPr>
        <w:spacing w:after="0" w:line="240" w:lineRule="auto"/>
        <w:jc w:val="center"/>
        <w:rPr>
          <w:rFonts w:ascii="Arial" w:eastAsia="Times New Roman" w:hAnsi="Arial" w:cs="Arial"/>
          <w:lang w:eastAsia="hr-HR"/>
        </w:rPr>
      </w:pPr>
      <w:r>
        <w:rPr>
          <w:rFonts w:ascii="Arial" w:eastAsia="Times New Roman" w:hAnsi="Arial" w:cs="Arial"/>
          <w:lang w:eastAsia="hr-HR"/>
        </w:rPr>
        <w:t xml:space="preserve">Članak </w:t>
      </w:r>
      <w:r w:rsidR="004021C7">
        <w:rPr>
          <w:rFonts w:ascii="Arial" w:eastAsia="Times New Roman" w:hAnsi="Arial" w:cs="Arial"/>
          <w:lang w:eastAsia="hr-HR"/>
        </w:rPr>
        <w:t>39</w:t>
      </w:r>
      <w:r w:rsidR="00FC7BCC" w:rsidRPr="00715EFC">
        <w:rPr>
          <w:rFonts w:ascii="Arial" w:eastAsia="Times New Roman" w:hAnsi="Arial" w:cs="Arial"/>
          <w:lang w:eastAsia="hr-HR"/>
        </w:rPr>
        <w:t>.</w:t>
      </w:r>
    </w:p>
    <w:p w14:paraId="6F3B1083" w14:textId="77777777" w:rsidR="00FC7BCC" w:rsidRPr="00715EFC" w:rsidRDefault="00FC7BCC" w:rsidP="00FC7BCC">
      <w:pPr>
        <w:spacing w:after="0" w:line="240" w:lineRule="auto"/>
        <w:jc w:val="center"/>
        <w:rPr>
          <w:rFonts w:ascii="Arial" w:eastAsia="Times New Roman" w:hAnsi="Arial" w:cs="Arial"/>
          <w:lang w:eastAsia="hr-HR"/>
        </w:rPr>
      </w:pPr>
    </w:p>
    <w:p w14:paraId="47F55AF0" w14:textId="6A613B64" w:rsidR="00F9299B" w:rsidRPr="00715EFC" w:rsidRDefault="00AA587E" w:rsidP="00F9299B">
      <w:pPr>
        <w:spacing w:after="0" w:line="240" w:lineRule="auto"/>
        <w:jc w:val="both"/>
        <w:rPr>
          <w:rFonts w:ascii="Arial" w:eastAsia="Times New Roman" w:hAnsi="Arial" w:cs="Arial"/>
          <w:lang w:eastAsia="hr-HR"/>
        </w:rPr>
      </w:pPr>
      <w:r>
        <w:rPr>
          <w:rFonts w:ascii="Arial" w:eastAsia="Times New Roman" w:hAnsi="Arial" w:cs="Arial"/>
          <w:lang w:eastAsia="hr-HR"/>
        </w:rPr>
        <w:t xml:space="preserve">(1) </w:t>
      </w:r>
      <w:r w:rsidR="00F9299B" w:rsidRPr="00715EFC">
        <w:rPr>
          <w:rFonts w:ascii="Arial" w:eastAsia="Times New Roman" w:hAnsi="Arial" w:cs="Arial"/>
          <w:lang w:eastAsia="hr-HR"/>
        </w:rPr>
        <w:t xml:space="preserve">Na području </w:t>
      </w:r>
      <w:r w:rsidR="00A077C1" w:rsidRPr="00A077C1">
        <w:rPr>
          <w:rFonts w:ascii="Arial" w:hAnsi="Arial" w:cs="Arial"/>
        </w:rPr>
        <w:t>Općine Škabrnja</w:t>
      </w:r>
      <w:r w:rsidR="00A077C1" w:rsidRPr="00803C19">
        <w:rPr>
          <w:rFonts w:ascii="Arial" w:eastAsia="Times New Roman" w:hAnsi="Arial" w:cs="Arial"/>
          <w:color w:val="FF0000"/>
          <w:lang w:eastAsia="hr-HR"/>
        </w:rPr>
        <w:t xml:space="preserve"> </w:t>
      </w:r>
      <w:r w:rsidR="00A077C1" w:rsidRPr="00A077C1">
        <w:rPr>
          <w:rFonts w:ascii="Arial" w:eastAsia="Times New Roman" w:hAnsi="Arial" w:cs="Arial"/>
          <w:lang w:eastAsia="hr-HR"/>
        </w:rPr>
        <w:t>uspostavljeno je</w:t>
      </w:r>
      <w:r w:rsidR="00F9299B" w:rsidRPr="00A077C1">
        <w:rPr>
          <w:rFonts w:ascii="Arial" w:eastAsia="Times New Roman" w:hAnsi="Arial" w:cs="Arial"/>
          <w:lang w:eastAsia="hr-HR"/>
        </w:rPr>
        <w:t xml:space="preserve"> </w:t>
      </w:r>
      <w:r w:rsidR="00461EBF" w:rsidRPr="00715EFC">
        <w:rPr>
          <w:rFonts w:ascii="Arial" w:eastAsia="Times New Roman" w:hAnsi="Arial" w:cs="Arial"/>
          <w:lang w:eastAsia="hr-HR"/>
        </w:rPr>
        <w:t xml:space="preserve">jedno </w:t>
      </w:r>
      <w:r w:rsidR="00F9299B" w:rsidRPr="00715EFC">
        <w:rPr>
          <w:rFonts w:ascii="Arial" w:eastAsia="Times New Roman" w:hAnsi="Arial" w:cs="Arial"/>
          <w:lang w:eastAsia="hr-HR"/>
        </w:rPr>
        <w:t>mobiln</w:t>
      </w:r>
      <w:r w:rsidR="00461EBF" w:rsidRPr="00715EFC">
        <w:rPr>
          <w:rFonts w:ascii="Arial" w:eastAsia="Times New Roman" w:hAnsi="Arial" w:cs="Arial"/>
          <w:lang w:eastAsia="hr-HR"/>
        </w:rPr>
        <w:t>o</w:t>
      </w:r>
      <w:r w:rsidR="00F9299B" w:rsidRPr="00715EFC">
        <w:rPr>
          <w:rFonts w:ascii="Arial" w:eastAsia="Times New Roman" w:hAnsi="Arial" w:cs="Arial"/>
          <w:lang w:eastAsia="hr-HR"/>
        </w:rPr>
        <w:t xml:space="preserve"> reciklažn</w:t>
      </w:r>
      <w:r w:rsidR="00461EBF" w:rsidRPr="00715EFC">
        <w:rPr>
          <w:rFonts w:ascii="Arial" w:eastAsia="Times New Roman" w:hAnsi="Arial" w:cs="Arial"/>
          <w:lang w:eastAsia="hr-HR"/>
        </w:rPr>
        <w:t>o</w:t>
      </w:r>
      <w:r w:rsidR="00F9299B" w:rsidRPr="00715EFC">
        <w:rPr>
          <w:rFonts w:ascii="Arial" w:eastAsia="Times New Roman" w:hAnsi="Arial" w:cs="Arial"/>
          <w:lang w:eastAsia="hr-HR"/>
        </w:rPr>
        <w:t xml:space="preserve"> dvorišt</w:t>
      </w:r>
      <w:r w:rsidR="00461EBF" w:rsidRPr="00715EFC">
        <w:rPr>
          <w:rFonts w:ascii="Arial" w:eastAsia="Times New Roman" w:hAnsi="Arial" w:cs="Arial"/>
          <w:lang w:eastAsia="hr-HR"/>
        </w:rPr>
        <w:t>e</w:t>
      </w:r>
      <w:r w:rsidR="00F9299B" w:rsidRPr="00715EFC">
        <w:rPr>
          <w:rFonts w:ascii="Arial" w:eastAsia="Times New Roman" w:hAnsi="Arial" w:cs="Arial"/>
          <w:lang w:eastAsia="hr-HR"/>
        </w:rPr>
        <w:t>:</w:t>
      </w:r>
    </w:p>
    <w:p w14:paraId="2AAE9204" w14:textId="77777777" w:rsidR="00A70D99" w:rsidRDefault="00A70D99" w:rsidP="00F9299B">
      <w:pPr>
        <w:spacing w:after="0" w:line="240" w:lineRule="auto"/>
        <w:jc w:val="both"/>
        <w:rPr>
          <w:rFonts w:ascii="Arial" w:eastAsia="Times New Roman" w:hAnsi="Arial" w:cs="Arial"/>
          <w:lang w:eastAsia="hr-HR"/>
        </w:rPr>
      </w:pPr>
    </w:p>
    <w:p w14:paraId="6ECAABC5" w14:textId="6E32C23E" w:rsidR="00F9299B" w:rsidRPr="00715EFC" w:rsidRDefault="00461EBF" w:rsidP="00F9299B">
      <w:pPr>
        <w:spacing w:after="0" w:line="240" w:lineRule="auto"/>
        <w:jc w:val="both"/>
        <w:rPr>
          <w:rFonts w:ascii="Arial" w:eastAsia="Times New Roman" w:hAnsi="Arial" w:cs="Arial"/>
          <w:lang w:eastAsia="hr-HR"/>
        </w:rPr>
      </w:pPr>
      <w:r w:rsidRPr="00715EFC">
        <w:rPr>
          <w:rFonts w:ascii="Arial" w:eastAsia="Times New Roman" w:hAnsi="Arial" w:cs="Arial"/>
          <w:lang w:eastAsia="hr-HR"/>
        </w:rPr>
        <w:t>Mobilno</w:t>
      </w:r>
      <w:r w:rsidR="00F9299B" w:rsidRPr="00715EFC">
        <w:rPr>
          <w:rFonts w:ascii="Arial" w:eastAsia="Times New Roman" w:hAnsi="Arial" w:cs="Arial"/>
          <w:lang w:eastAsia="hr-HR"/>
        </w:rPr>
        <w:t xml:space="preserve"> reciklažn</w:t>
      </w:r>
      <w:r w:rsidRPr="00715EFC">
        <w:rPr>
          <w:rFonts w:ascii="Arial" w:eastAsia="Times New Roman" w:hAnsi="Arial" w:cs="Arial"/>
          <w:lang w:eastAsia="hr-HR"/>
        </w:rPr>
        <w:t>o</w:t>
      </w:r>
      <w:r w:rsidR="00F9299B" w:rsidRPr="00715EFC">
        <w:rPr>
          <w:rFonts w:ascii="Arial" w:eastAsia="Times New Roman" w:hAnsi="Arial" w:cs="Arial"/>
          <w:lang w:eastAsia="hr-HR"/>
        </w:rPr>
        <w:t xml:space="preserve"> dvorišt</w:t>
      </w:r>
      <w:r w:rsidRPr="00715EFC">
        <w:rPr>
          <w:rFonts w:ascii="Arial" w:eastAsia="Times New Roman" w:hAnsi="Arial" w:cs="Arial"/>
          <w:lang w:eastAsia="hr-HR"/>
        </w:rPr>
        <w:t>e</w:t>
      </w:r>
      <w:r w:rsidR="00F9299B" w:rsidRPr="00715EFC">
        <w:rPr>
          <w:rFonts w:ascii="Arial" w:eastAsia="Times New Roman" w:hAnsi="Arial" w:cs="Arial"/>
          <w:lang w:eastAsia="hr-HR"/>
        </w:rPr>
        <w:t xml:space="preserve"> postavlja se na javnim površinama prema rasporedu i dinamici  koja se objavljuje na internet stranicama </w:t>
      </w:r>
      <w:r w:rsidR="00ED0453">
        <w:rPr>
          <w:rFonts w:ascii="Arial" w:eastAsia="Times New Roman" w:hAnsi="Arial" w:cs="Arial"/>
          <w:lang w:eastAsia="hr-HR"/>
        </w:rPr>
        <w:t xml:space="preserve">davatelja usluge i </w:t>
      </w:r>
      <w:r w:rsidR="00A077C1" w:rsidRPr="00A077C1">
        <w:rPr>
          <w:rFonts w:ascii="Arial" w:hAnsi="Arial" w:cs="Arial"/>
        </w:rPr>
        <w:t>Općine Škabrnja</w:t>
      </w:r>
      <w:r w:rsidR="00F9299B" w:rsidRPr="00715EFC">
        <w:rPr>
          <w:rFonts w:ascii="Arial" w:eastAsia="Times New Roman" w:hAnsi="Arial" w:cs="Arial"/>
          <w:lang w:eastAsia="hr-HR"/>
        </w:rPr>
        <w:t xml:space="preserve">. </w:t>
      </w:r>
    </w:p>
    <w:p w14:paraId="702CA2D1" w14:textId="77777777" w:rsidR="00F26611" w:rsidRPr="00715EFC" w:rsidRDefault="00F26611" w:rsidP="00F9299B">
      <w:pPr>
        <w:spacing w:after="0" w:line="240" w:lineRule="auto"/>
        <w:jc w:val="both"/>
        <w:rPr>
          <w:rFonts w:ascii="Arial" w:eastAsia="Times New Roman" w:hAnsi="Arial" w:cs="Arial"/>
          <w:lang w:eastAsia="hr-HR"/>
        </w:rPr>
      </w:pPr>
    </w:p>
    <w:p w14:paraId="7B6F2EAC" w14:textId="77777777" w:rsidR="00F26611" w:rsidRPr="00715EFC" w:rsidRDefault="00AA587E" w:rsidP="00F9299B">
      <w:pPr>
        <w:spacing w:after="0" w:line="240" w:lineRule="auto"/>
        <w:jc w:val="both"/>
        <w:rPr>
          <w:rFonts w:ascii="Arial" w:eastAsia="Times New Roman" w:hAnsi="Arial" w:cs="Arial"/>
          <w:lang w:eastAsia="hr-HR"/>
        </w:rPr>
      </w:pPr>
      <w:r w:rsidRPr="0050617B">
        <w:rPr>
          <w:rFonts w:ascii="Arial" w:eastAsia="Times New Roman" w:hAnsi="Arial" w:cs="Arial"/>
          <w:lang w:eastAsia="hr-HR"/>
        </w:rPr>
        <w:t xml:space="preserve">(2) </w:t>
      </w:r>
      <w:r w:rsidR="00F26611" w:rsidRPr="0050617B">
        <w:rPr>
          <w:rFonts w:ascii="Arial" w:eastAsia="Times New Roman" w:hAnsi="Arial" w:cs="Arial"/>
          <w:lang w:eastAsia="hr-HR"/>
        </w:rPr>
        <w:t>Davatelj usluge dužan je na području naselja u kojem se ne nalazi reciklažno dvorište osigurati dostupnost mobilnog reciklažnog dvorišta najmanje jednom svakih devedeset dana.</w:t>
      </w:r>
      <w:r w:rsidR="00F26611" w:rsidRPr="00715EFC">
        <w:rPr>
          <w:rFonts w:ascii="Arial" w:eastAsia="Times New Roman" w:hAnsi="Arial" w:cs="Arial"/>
          <w:lang w:eastAsia="hr-HR"/>
        </w:rPr>
        <w:t xml:space="preserve"> </w:t>
      </w:r>
    </w:p>
    <w:p w14:paraId="735E7B56" w14:textId="77777777" w:rsidR="00F9299B" w:rsidRPr="00715EFC" w:rsidRDefault="00F9299B" w:rsidP="00F9299B">
      <w:pPr>
        <w:spacing w:after="0" w:line="240" w:lineRule="auto"/>
        <w:jc w:val="both"/>
        <w:rPr>
          <w:rFonts w:ascii="Arial" w:eastAsia="Times New Roman" w:hAnsi="Arial" w:cs="Arial"/>
          <w:lang w:eastAsia="hr-HR"/>
        </w:rPr>
      </w:pPr>
    </w:p>
    <w:p w14:paraId="0AAE8004" w14:textId="77777777" w:rsidR="000146E4" w:rsidRPr="00715EFC" w:rsidRDefault="000146E4" w:rsidP="000146E4">
      <w:pPr>
        <w:spacing w:after="0" w:line="240" w:lineRule="auto"/>
        <w:jc w:val="center"/>
        <w:rPr>
          <w:rFonts w:ascii="Arial" w:eastAsia="Times New Roman" w:hAnsi="Arial" w:cs="Arial"/>
          <w:lang w:eastAsia="hr-HR"/>
        </w:rPr>
      </w:pPr>
      <w:r w:rsidRPr="00715EFC">
        <w:rPr>
          <w:rFonts w:ascii="Arial" w:eastAsia="Times New Roman" w:hAnsi="Arial" w:cs="Arial"/>
          <w:lang w:eastAsia="hr-HR"/>
        </w:rPr>
        <w:t xml:space="preserve">Članak </w:t>
      </w:r>
      <w:r w:rsidR="0073108A">
        <w:rPr>
          <w:rFonts w:ascii="Arial" w:eastAsia="Times New Roman" w:hAnsi="Arial" w:cs="Arial"/>
          <w:lang w:eastAsia="hr-HR"/>
        </w:rPr>
        <w:t>4</w:t>
      </w:r>
      <w:r w:rsidR="004021C7">
        <w:rPr>
          <w:rFonts w:ascii="Arial" w:eastAsia="Times New Roman" w:hAnsi="Arial" w:cs="Arial"/>
          <w:lang w:eastAsia="hr-HR"/>
        </w:rPr>
        <w:t>0</w:t>
      </w:r>
      <w:r w:rsidRPr="00715EFC">
        <w:rPr>
          <w:rFonts w:ascii="Arial" w:eastAsia="Times New Roman" w:hAnsi="Arial" w:cs="Arial"/>
          <w:lang w:eastAsia="hr-HR"/>
        </w:rPr>
        <w:t>.</w:t>
      </w:r>
    </w:p>
    <w:p w14:paraId="6371D0F9" w14:textId="77777777" w:rsidR="000146E4" w:rsidRPr="00715EFC" w:rsidRDefault="000146E4" w:rsidP="000146E4">
      <w:pPr>
        <w:spacing w:after="0" w:line="240" w:lineRule="auto"/>
        <w:jc w:val="center"/>
        <w:rPr>
          <w:rFonts w:ascii="Arial" w:eastAsia="Times New Roman" w:hAnsi="Arial" w:cs="Arial"/>
          <w:lang w:eastAsia="hr-HR"/>
        </w:rPr>
      </w:pPr>
    </w:p>
    <w:p w14:paraId="206AD127" w14:textId="5A96A79A" w:rsidR="00FC7BCC" w:rsidRPr="00D159C5" w:rsidRDefault="00AA587E" w:rsidP="00F26611">
      <w:pPr>
        <w:spacing w:after="0" w:line="240" w:lineRule="auto"/>
        <w:jc w:val="both"/>
        <w:rPr>
          <w:rFonts w:ascii="Arial" w:eastAsia="Times New Roman" w:hAnsi="Arial" w:cs="Arial"/>
          <w:lang w:eastAsia="hr-HR"/>
        </w:rPr>
      </w:pPr>
      <w:r w:rsidRPr="00D159C5">
        <w:rPr>
          <w:rFonts w:ascii="Arial" w:eastAsia="Times New Roman" w:hAnsi="Arial" w:cs="Arial"/>
          <w:lang w:eastAsia="hr-HR"/>
        </w:rPr>
        <w:t xml:space="preserve">(1) </w:t>
      </w:r>
      <w:r w:rsidR="00781303">
        <w:rPr>
          <w:rFonts w:ascii="Arial" w:eastAsia="Times New Roman" w:hAnsi="Arial" w:cs="Arial"/>
          <w:lang w:eastAsia="hr-HR"/>
        </w:rPr>
        <w:t>Davatelj usluge</w:t>
      </w:r>
      <w:r w:rsidR="00A70D99" w:rsidRPr="00D159C5">
        <w:rPr>
          <w:rFonts w:ascii="Arial" w:eastAsia="Times New Roman" w:hAnsi="Arial" w:cs="Arial"/>
          <w:lang w:eastAsia="hr-HR"/>
        </w:rPr>
        <w:t xml:space="preserve"> </w:t>
      </w:r>
      <w:r w:rsidR="00F26611" w:rsidRPr="00D159C5">
        <w:rPr>
          <w:rFonts w:ascii="Arial" w:eastAsia="Times New Roman" w:hAnsi="Arial" w:cs="Arial"/>
          <w:lang w:eastAsia="hr-HR"/>
        </w:rPr>
        <w:t>duž</w:t>
      </w:r>
      <w:r w:rsidR="00781303">
        <w:rPr>
          <w:rFonts w:ascii="Arial" w:eastAsia="Times New Roman" w:hAnsi="Arial" w:cs="Arial"/>
          <w:lang w:eastAsia="hr-HR"/>
        </w:rPr>
        <w:t>a</w:t>
      </w:r>
      <w:r w:rsidR="00F26611" w:rsidRPr="00D159C5">
        <w:rPr>
          <w:rFonts w:ascii="Arial" w:eastAsia="Times New Roman" w:hAnsi="Arial" w:cs="Arial"/>
          <w:lang w:eastAsia="hr-HR"/>
        </w:rPr>
        <w:t xml:space="preserve">n je bez naknade zaprimiti </w:t>
      </w:r>
      <w:r w:rsidR="00331A44" w:rsidRPr="00D159C5">
        <w:rPr>
          <w:rFonts w:ascii="Arial" w:eastAsia="Times New Roman" w:hAnsi="Arial" w:cs="Arial"/>
          <w:lang w:eastAsia="hr-HR"/>
        </w:rPr>
        <w:t xml:space="preserve">odgovarajući </w:t>
      </w:r>
      <w:r w:rsidR="00F26611" w:rsidRPr="00D159C5">
        <w:rPr>
          <w:rFonts w:ascii="Arial" w:eastAsia="Times New Roman" w:hAnsi="Arial" w:cs="Arial"/>
          <w:lang w:eastAsia="hr-HR"/>
        </w:rPr>
        <w:t xml:space="preserve">otpad koji je nastao kod korisnika usluge razvrstanog u kategoriju kućanstvo na području </w:t>
      </w:r>
      <w:r w:rsidR="00A077C1" w:rsidRPr="00A077C1">
        <w:rPr>
          <w:rFonts w:ascii="Arial" w:hAnsi="Arial" w:cs="Arial"/>
        </w:rPr>
        <w:t>Općine Škabrnja</w:t>
      </w:r>
      <w:r w:rsidR="00A077C1" w:rsidRPr="00D159C5">
        <w:rPr>
          <w:rFonts w:ascii="Arial" w:eastAsia="Times New Roman" w:hAnsi="Arial" w:cs="Arial"/>
          <w:lang w:eastAsia="hr-HR"/>
        </w:rPr>
        <w:t xml:space="preserve"> </w:t>
      </w:r>
      <w:r w:rsidR="000146E4" w:rsidRPr="00D159C5">
        <w:rPr>
          <w:rFonts w:ascii="Arial" w:eastAsia="Times New Roman" w:hAnsi="Arial" w:cs="Arial"/>
          <w:lang w:eastAsia="hr-HR"/>
        </w:rPr>
        <w:t>te je radi ostvarenja tog prava, duž</w:t>
      </w:r>
      <w:r w:rsidR="00D73177">
        <w:rPr>
          <w:rFonts w:ascii="Arial" w:eastAsia="Times New Roman" w:hAnsi="Arial" w:cs="Arial"/>
          <w:lang w:eastAsia="hr-HR"/>
        </w:rPr>
        <w:t>a</w:t>
      </w:r>
      <w:r w:rsidR="000146E4" w:rsidRPr="00D159C5">
        <w:rPr>
          <w:rFonts w:ascii="Arial" w:eastAsia="Times New Roman" w:hAnsi="Arial" w:cs="Arial"/>
          <w:lang w:eastAsia="hr-HR"/>
        </w:rPr>
        <w:t>n od osobe koja predaje otpad zatražiti na uvid osobni identifikacijski dokumen</w:t>
      </w:r>
      <w:r w:rsidR="00331A44" w:rsidRPr="00D159C5">
        <w:rPr>
          <w:rFonts w:ascii="Arial" w:eastAsia="Times New Roman" w:hAnsi="Arial" w:cs="Arial"/>
          <w:lang w:eastAsia="hr-HR"/>
        </w:rPr>
        <w:t>t i/ili račun za uslugu sakupljanja komunalnog otpada.</w:t>
      </w:r>
    </w:p>
    <w:p w14:paraId="3CE67FD6" w14:textId="77777777" w:rsidR="000146E4" w:rsidRPr="002402E5" w:rsidRDefault="000146E4" w:rsidP="00F26611">
      <w:pPr>
        <w:spacing w:after="0" w:line="240" w:lineRule="auto"/>
        <w:jc w:val="both"/>
        <w:rPr>
          <w:rFonts w:ascii="Arial" w:eastAsia="Times New Roman" w:hAnsi="Arial" w:cs="Arial"/>
          <w:lang w:eastAsia="hr-HR"/>
        </w:rPr>
      </w:pPr>
    </w:p>
    <w:p w14:paraId="71C31732" w14:textId="6BFD5BF4" w:rsidR="000146E4" w:rsidRPr="00827F12" w:rsidRDefault="00AA587E" w:rsidP="00F26611">
      <w:pPr>
        <w:spacing w:after="0" w:line="240" w:lineRule="auto"/>
        <w:jc w:val="both"/>
        <w:rPr>
          <w:rFonts w:ascii="Arial" w:eastAsia="Times New Roman" w:hAnsi="Arial" w:cs="Arial"/>
          <w:lang w:eastAsia="hr-HR"/>
        </w:rPr>
      </w:pPr>
      <w:r w:rsidRPr="00827F12">
        <w:rPr>
          <w:rFonts w:ascii="Arial" w:eastAsia="Times New Roman" w:hAnsi="Arial" w:cs="Arial"/>
          <w:lang w:eastAsia="hr-HR"/>
        </w:rPr>
        <w:t xml:space="preserve">(2) </w:t>
      </w:r>
      <w:r w:rsidR="00D73177">
        <w:rPr>
          <w:rFonts w:ascii="Arial" w:eastAsia="Times New Roman" w:hAnsi="Arial" w:cs="Arial"/>
          <w:lang w:eastAsia="hr-HR"/>
        </w:rPr>
        <w:t>Davatelj usluge</w:t>
      </w:r>
      <w:r w:rsidR="000146E4" w:rsidRPr="00827F12">
        <w:rPr>
          <w:rFonts w:ascii="Arial" w:eastAsia="Times New Roman" w:hAnsi="Arial" w:cs="Arial"/>
          <w:lang w:eastAsia="hr-HR"/>
        </w:rPr>
        <w:t xml:space="preserve"> </w:t>
      </w:r>
      <w:r w:rsidR="000146E4" w:rsidRPr="002402E5">
        <w:rPr>
          <w:rFonts w:ascii="Arial" w:eastAsia="Times New Roman" w:hAnsi="Arial" w:cs="Arial"/>
          <w:lang w:eastAsia="hr-HR"/>
        </w:rPr>
        <w:t xml:space="preserve">može zaprimati i otpad koji nije nastao na području </w:t>
      </w:r>
      <w:r w:rsidR="00A077C1" w:rsidRPr="00A077C1">
        <w:rPr>
          <w:rFonts w:ascii="Arial" w:hAnsi="Arial" w:cs="Arial"/>
        </w:rPr>
        <w:t>Općine Škabrnja</w:t>
      </w:r>
      <w:r w:rsidR="00A077C1" w:rsidRPr="002402E5">
        <w:rPr>
          <w:rFonts w:ascii="Arial" w:eastAsia="Times New Roman" w:hAnsi="Arial" w:cs="Arial"/>
          <w:lang w:eastAsia="hr-HR"/>
        </w:rPr>
        <w:t xml:space="preserve"> </w:t>
      </w:r>
      <w:r w:rsidR="000146E4" w:rsidRPr="002402E5">
        <w:rPr>
          <w:rFonts w:ascii="Arial" w:eastAsia="Times New Roman" w:hAnsi="Arial" w:cs="Arial"/>
          <w:lang w:eastAsia="hr-HR"/>
        </w:rPr>
        <w:t xml:space="preserve">kao i otpad koji nije nastao u kućanstvu </w:t>
      </w:r>
      <w:r w:rsidR="000146E4" w:rsidRPr="00827F12">
        <w:rPr>
          <w:rFonts w:ascii="Arial" w:eastAsia="Times New Roman" w:hAnsi="Arial" w:cs="Arial"/>
          <w:lang w:eastAsia="hr-HR"/>
        </w:rPr>
        <w:t>ako osoba koja predaje otpad snosi troškove gospodarenja tim otpadom</w:t>
      </w:r>
      <w:r w:rsidR="00A8105F" w:rsidRPr="00827F12">
        <w:rPr>
          <w:rFonts w:ascii="Arial" w:eastAsia="Times New Roman" w:hAnsi="Arial" w:cs="Arial"/>
          <w:lang w:eastAsia="hr-HR"/>
        </w:rPr>
        <w:t>.</w:t>
      </w:r>
    </w:p>
    <w:p w14:paraId="645DCCED" w14:textId="77777777" w:rsidR="00331A44" w:rsidRDefault="00331A44" w:rsidP="00F26611">
      <w:pPr>
        <w:spacing w:after="0" w:line="240" w:lineRule="auto"/>
        <w:jc w:val="both"/>
        <w:rPr>
          <w:rFonts w:ascii="Arial" w:eastAsia="Times New Roman" w:hAnsi="Arial" w:cs="Arial"/>
          <w:color w:val="70AD47" w:themeColor="accent6"/>
          <w:lang w:eastAsia="hr-HR"/>
        </w:rPr>
      </w:pPr>
    </w:p>
    <w:p w14:paraId="7D8B925C" w14:textId="77777777" w:rsidR="00285B4D" w:rsidRPr="00715EFC" w:rsidRDefault="00F26611" w:rsidP="006A0B27">
      <w:pPr>
        <w:spacing w:after="0" w:line="240" w:lineRule="auto"/>
        <w:jc w:val="both"/>
        <w:rPr>
          <w:rFonts w:ascii="Arial" w:eastAsia="Times New Roman" w:hAnsi="Arial" w:cs="Arial"/>
          <w:b/>
          <w:i/>
          <w:u w:val="single"/>
          <w:lang w:eastAsia="hr-HR"/>
        </w:rPr>
      </w:pPr>
      <w:r w:rsidRPr="00715EFC">
        <w:rPr>
          <w:rFonts w:ascii="Arial" w:eastAsia="Times New Roman" w:hAnsi="Arial" w:cs="Arial"/>
          <w:b/>
          <w:i/>
          <w:u w:val="single"/>
          <w:lang w:eastAsia="hr-HR"/>
        </w:rPr>
        <w:t>Glomazni otpad</w:t>
      </w:r>
    </w:p>
    <w:p w14:paraId="6E7AD3B2" w14:textId="77777777" w:rsidR="00F26611" w:rsidRPr="00715EFC" w:rsidRDefault="000C7D0E" w:rsidP="005D023D">
      <w:pPr>
        <w:spacing w:after="0" w:line="240" w:lineRule="auto"/>
        <w:jc w:val="center"/>
        <w:rPr>
          <w:rFonts w:ascii="Arial" w:eastAsia="Times New Roman" w:hAnsi="Arial" w:cs="Arial"/>
          <w:lang w:eastAsia="hr-HR"/>
        </w:rPr>
      </w:pPr>
      <w:r>
        <w:rPr>
          <w:rFonts w:ascii="Arial" w:eastAsia="Times New Roman" w:hAnsi="Arial" w:cs="Arial"/>
          <w:lang w:eastAsia="hr-HR"/>
        </w:rPr>
        <w:t>Članak 4</w:t>
      </w:r>
      <w:r w:rsidR="004021C7">
        <w:rPr>
          <w:rFonts w:ascii="Arial" w:eastAsia="Times New Roman" w:hAnsi="Arial" w:cs="Arial"/>
          <w:lang w:eastAsia="hr-HR"/>
        </w:rPr>
        <w:t>1</w:t>
      </w:r>
      <w:r w:rsidR="00F26611" w:rsidRPr="00715EFC">
        <w:rPr>
          <w:rFonts w:ascii="Arial" w:eastAsia="Times New Roman" w:hAnsi="Arial" w:cs="Arial"/>
          <w:lang w:eastAsia="hr-HR"/>
        </w:rPr>
        <w:t>.</w:t>
      </w:r>
    </w:p>
    <w:p w14:paraId="791852AA" w14:textId="77777777" w:rsidR="00F26611" w:rsidRPr="00715EFC" w:rsidRDefault="00F26611" w:rsidP="006A0B27">
      <w:pPr>
        <w:spacing w:after="0" w:line="240" w:lineRule="auto"/>
        <w:jc w:val="both"/>
        <w:rPr>
          <w:rFonts w:ascii="Arial" w:eastAsia="Times New Roman" w:hAnsi="Arial" w:cs="Arial"/>
          <w:b/>
          <w:i/>
          <w:u w:val="single"/>
          <w:lang w:eastAsia="hr-HR"/>
        </w:rPr>
      </w:pPr>
    </w:p>
    <w:p w14:paraId="35283F77" w14:textId="77777777" w:rsidR="00F26611" w:rsidRPr="00715EFC" w:rsidRDefault="00F26611" w:rsidP="00F26611">
      <w:pPr>
        <w:spacing w:after="0" w:line="240" w:lineRule="auto"/>
        <w:jc w:val="both"/>
        <w:rPr>
          <w:rFonts w:ascii="Arial" w:eastAsia="Times New Roman" w:hAnsi="Arial" w:cs="Arial"/>
          <w:lang w:eastAsia="hr-HR"/>
        </w:rPr>
      </w:pPr>
      <w:r w:rsidRPr="00715EFC">
        <w:rPr>
          <w:rFonts w:ascii="Arial" w:eastAsia="Times New Roman" w:hAnsi="Arial" w:cs="Arial"/>
          <w:lang w:eastAsia="hr-HR"/>
        </w:rPr>
        <w:t>(1) Davatelj usluge dužan je u okviru javne usluge</w:t>
      </w:r>
      <w:r w:rsidR="00C60864">
        <w:rPr>
          <w:rFonts w:ascii="Arial" w:eastAsia="Times New Roman" w:hAnsi="Arial" w:cs="Arial"/>
          <w:lang w:eastAsia="hr-HR"/>
        </w:rPr>
        <w:t xml:space="preserve"> bez naknade</w:t>
      </w:r>
      <w:r w:rsidRPr="00715EFC">
        <w:rPr>
          <w:rFonts w:ascii="Arial" w:eastAsia="Times New Roman" w:hAnsi="Arial" w:cs="Arial"/>
          <w:lang w:eastAsia="hr-HR"/>
        </w:rPr>
        <w:t xml:space="preserve"> jednom u kalendarskoj godini preuzeti glomazni otpad od korisnika usluge koji je kućanstvo na obračunskom mjes</w:t>
      </w:r>
      <w:r w:rsidR="00C60864">
        <w:rPr>
          <w:rFonts w:ascii="Arial" w:eastAsia="Times New Roman" w:hAnsi="Arial" w:cs="Arial"/>
          <w:lang w:eastAsia="hr-HR"/>
        </w:rPr>
        <w:t>tu, u količini do</w:t>
      </w:r>
      <w:r w:rsidR="004E700F" w:rsidRPr="004E700F">
        <w:rPr>
          <w:rFonts w:ascii="Arial" w:eastAsia="Times New Roman" w:hAnsi="Arial" w:cs="Arial"/>
          <w:lang w:eastAsia="hr-HR"/>
        </w:rPr>
        <w:t xml:space="preserve"> </w:t>
      </w:r>
      <w:r w:rsidR="004E700F" w:rsidRPr="00803C19">
        <w:rPr>
          <w:rFonts w:ascii="Arial" w:eastAsia="Times New Roman" w:hAnsi="Arial" w:cs="Arial"/>
          <w:lang w:eastAsia="hr-HR"/>
        </w:rPr>
        <w:t>4</w:t>
      </w:r>
      <w:r w:rsidR="003D713A" w:rsidRPr="004E700F">
        <w:rPr>
          <w:rFonts w:ascii="Arial" w:eastAsia="Times New Roman" w:hAnsi="Arial" w:cs="Arial"/>
          <w:lang w:eastAsia="hr-HR"/>
        </w:rPr>
        <w:t xml:space="preserve"> m</w:t>
      </w:r>
      <w:r w:rsidR="003D713A" w:rsidRPr="004E700F">
        <w:rPr>
          <w:rFonts w:ascii="Arial" w:eastAsia="Times New Roman" w:hAnsi="Arial" w:cs="Arial"/>
          <w:vertAlign w:val="superscript"/>
          <w:lang w:eastAsia="hr-HR"/>
        </w:rPr>
        <w:t>3</w:t>
      </w:r>
      <w:r w:rsidR="003D713A" w:rsidRPr="004E700F">
        <w:rPr>
          <w:rFonts w:ascii="Arial" w:eastAsia="Times New Roman" w:hAnsi="Arial" w:cs="Arial"/>
          <w:lang w:eastAsia="hr-HR"/>
        </w:rPr>
        <w:t>.</w:t>
      </w:r>
    </w:p>
    <w:p w14:paraId="64178DDF" w14:textId="77777777" w:rsidR="00F26611" w:rsidRPr="00715EFC" w:rsidRDefault="00F26611" w:rsidP="00F26611">
      <w:pPr>
        <w:spacing w:after="0" w:line="240" w:lineRule="auto"/>
        <w:jc w:val="both"/>
        <w:rPr>
          <w:rFonts w:ascii="Arial" w:eastAsia="Times New Roman" w:hAnsi="Arial" w:cs="Arial"/>
          <w:lang w:eastAsia="hr-HR"/>
        </w:rPr>
      </w:pPr>
    </w:p>
    <w:p w14:paraId="76AA9573" w14:textId="77777777" w:rsidR="00BD0003" w:rsidRDefault="00BD0003" w:rsidP="00F26611">
      <w:pPr>
        <w:spacing w:after="0" w:line="240" w:lineRule="auto"/>
        <w:jc w:val="both"/>
        <w:rPr>
          <w:rFonts w:ascii="Arial" w:eastAsia="Times New Roman" w:hAnsi="Arial" w:cs="Arial"/>
          <w:lang w:eastAsia="hr-HR"/>
        </w:rPr>
      </w:pPr>
      <w:r w:rsidRPr="00BD0003">
        <w:rPr>
          <w:rFonts w:ascii="Arial" w:eastAsia="Times New Roman" w:hAnsi="Arial" w:cs="Arial"/>
          <w:lang w:eastAsia="hr-HR"/>
        </w:rPr>
        <w:t xml:space="preserve">(2) Davatelj usluge dužan je na zahtjev korisnika usluge koji je kućanstvo osigurati preuzimanje  veće količine od količine iz stavka 1. ovog članka, na obračunskom mjestu korisnika usluge, pri čemu je korisnik usluge dužan platiti cijenu prijevoza i obrade tog otpada, sukladno Cjeniku. </w:t>
      </w:r>
    </w:p>
    <w:p w14:paraId="09345D22" w14:textId="77777777" w:rsidR="00BD0003" w:rsidRDefault="00BD0003" w:rsidP="00F26611">
      <w:pPr>
        <w:spacing w:after="0" w:line="240" w:lineRule="auto"/>
        <w:jc w:val="both"/>
        <w:rPr>
          <w:rFonts w:ascii="Arial" w:eastAsia="Times New Roman" w:hAnsi="Arial" w:cs="Arial"/>
          <w:lang w:eastAsia="hr-HR"/>
        </w:rPr>
      </w:pPr>
    </w:p>
    <w:p w14:paraId="38E59AAC" w14:textId="77777777" w:rsidR="00F26611" w:rsidRPr="00715EFC" w:rsidRDefault="00F26611" w:rsidP="00F26611">
      <w:pPr>
        <w:spacing w:after="0" w:line="240" w:lineRule="auto"/>
        <w:jc w:val="both"/>
        <w:rPr>
          <w:rFonts w:ascii="Arial" w:eastAsia="Times New Roman" w:hAnsi="Arial" w:cs="Arial"/>
          <w:lang w:eastAsia="hr-HR"/>
        </w:rPr>
      </w:pPr>
      <w:r w:rsidRPr="00715EFC">
        <w:rPr>
          <w:rFonts w:ascii="Arial" w:eastAsia="Times New Roman" w:hAnsi="Arial" w:cs="Arial"/>
          <w:lang w:eastAsia="hr-HR"/>
        </w:rPr>
        <w:t>(3) Davatelj usluge dužan je preuzeti glomazni otpad od korisnika usluge na obračunskom mjestu korisnika usluge koji je kućanstvo u što kraćem roku koji zajednički određuju korisnik usluge i davatelj usluge.</w:t>
      </w:r>
    </w:p>
    <w:p w14:paraId="5B6B9099" w14:textId="77777777" w:rsidR="00F26611" w:rsidRPr="00715EFC" w:rsidRDefault="00F26611" w:rsidP="00F26611">
      <w:pPr>
        <w:spacing w:after="0" w:line="240" w:lineRule="auto"/>
        <w:jc w:val="both"/>
        <w:rPr>
          <w:rFonts w:ascii="Arial" w:eastAsia="Times New Roman" w:hAnsi="Arial" w:cs="Arial"/>
          <w:lang w:eastAsia="hr-HR"/>
        </w:rPr>
      </w:pPr>
    </w:p>
    <w:p w14:paraId="48972ECC" w14:textId="77777777" w:rsidR="00F26611" w:rsidRDefault="00F26611" w:rsidP="00F26611">
      <w:pPr>
        <w:spacing w:after="0" w:line="240" w:lineRule="auto"/>
        <w:jc w:val="both"/>
        <w:rPr>
          <w:rFonts w:ascii="Arial" w:eastAsia="Times New Roman" w:hAnsi="Arial" w:cs="Arial"/>
          <w:lang w:eastAsia="hr-HR"/>
        </w:rPr>
      </w:pPr>
      <w:r w:rsidRPr="00715EFC">
        <w:rPr>
          <w:rFonts w:ascii="Arial" w:eastAsia="Times New Roman" w:hAnsi="Arial" w:cs="Arial"/>
          <w:lang w:eastAsia="hr-HR"/>
        </w:rPr>
        <w:t>(4) Zabranjeno je glomazni otpad odbacivati i sakupljati na javnoj površini, osim putem spremnika.</w:t>
      </w:r>
    </w:p>
    <w:p w14:paraId="6AEB338E" w14:textId="77777777" w:rsidR="00277016" w:rsidRDefault="00277016" w:rsidP="00F26611">
      <w:pPr>
        <w:spacing w:after="0" w:line="240" w:lineRule="auto"/>
        <w:jc w:val="both"/>
        <w:rPr>
          <w:rFonts w:ascii="Arial" w:eastAsia="Times New Roman" w:hAnsi="Arial" w:cs="Arial"/>
          <w:lang w:eastAsia="hr-HR"/>
        </w:rPr>
      </w:pPr>
    </w:p>
    <w:p w14:paraId="5C25BA8E" w14:textId="77777777" w:rsidR="00277016" w:rsidRPr="002402E5" w:rsidRDefault="001B32CA" w:rsidP="00277016">
      <w:pPr>
        <w:pStyle w:val="box454532"/>
        <w:spacing w:before="0" w:beforeAutospacing="0" w:after="0" w:afterAutospacing="0"/>
        <w:jc w:val="both"/>
        <w:textAlignment w:val="baseline"/>
        <w:rPr>
          <w:rFonts w:ascii="Arial" w:hAnsi="Arial" w:cs="Arial"/>
          <w:b/>
          <w:i/>
          <w:sz w:val="22"/>
          <w:szCs w:val="22"/>
          <w:u w:val="single"/>
        </w:rPr>
      </w:pPr>
      <w:r>
        <w:rPr>
          <w:rFonts w:ascii="Arial" w:hAnsi="Arial" w:cs="Arial"/>
          <w:b/>
          <w:i/>
          <w:sz w:val="22"/>
          <w:szCs w:val="22"/>
          <w:u w:val="single"/>
        </w:rPr>
        <w:t>Prekršajne</w:t>
      </w:r>
      <w:r w:rsidR="00277016" w:rsidRPr="002402E5">
        <w:rPr>
          <w:rFonts w:ascii="Arial" w:hAnsi="Arial" w:cs="Arial"/>
          <w:b/>
          <w:i/>
          <w:sz w:val="22"/>
          <w:szCs w:val="22"/>
          <w:u w:val="single"/>
        </w:rPr>
        <w:t xml:space="preserve"> odredbe</w:t>
      </w:r>
    </w:p>
    <w:p w14:paraId="2E72D00D" w14:textId="77777777" w:rsidR="00277016" w:rsidRPr="002402E5" w:rsidRDefault="00277016" w:rsidP="00277016">
      <w:pPr>
        <w:spacing w:after="0" w:line="240" w:lineRule="auto"/>
        <w:jc w:val="center"/>
        <w:rPr>
          <w:rFonts w:ascii="Arial" w:eastAsia="Times New Roman" w:hAnsi="Arial" w:cs="Arial"/>
          <w:lang w:eastAsia="hr-HR"/>
        </w:rPr>
      </w:pPr>
      <w:r w:rsidRPr="002402E5">
        <w:rPr>
          <w:rFonts w:ascii="Arial" w:eastAsia="Times New Roman" w:hAnsi="Arial" w:cs="Arial"/>
          <w:lang w:eastAsia="hr-HR"/>
        </w:rPr>
        <w:t>Članak 4</w:t>
      </w:r>
      <w:r w:rsidR="004021C7">
        <w:rPr>
          <w:rFonts w:ascii="Arial" w:eastAsia="Times New Roman" w:hAnsi="Arial" w:cs="Arial"/>
          <w:lang w:eastAsia="hr-HR"/>
        </w:rPr>
        <w:t>2</w:t>
      </w:r>
      <w:r w:rsidRPr="002402E5">
        <w:rPr>
          <w:rFonts w:ascii="Arial" w:eastAsia="Times New Roman" w:hAnsi="Arial" w:cs="Arial"/>
          <w:lang w:eastAsia="hr-HR"/>
        </w:rPr>
        <w:t>.</w:t>
      </w:r>
    </w:p>
    <w:p w14:paraId="05A43CDF" w14:textId="77777777" w:rsidR="00041272" w:rsidRPr="002402E5" w:rsidRDefault="00041272" w:rsidP="00386CEC">
      <w:pPr>
        <w:pStyle w:val="box454532"/>
        <w:spacing w:before="0" w:beforeAutospacing="0" w:after="0" w:afterAutospacing="0"/>
        <w:jc w:val="both"/>
        <w:textAlignment w:val="baseline"/>
        <w:rPr>
          <w:rFonts w:ascii="Arial" w:hAnsi="Arial" w:cs="Arial"/>
          <w:b/>
          <w:i/>
          <w:sz w:val="22"/>
          <w:szCs w:val="22"/>
          <w:u w:val="single"/>
        </w:rPr>
      </w:pPr>
    </w:p>
    <w:p w14:paraId="08BFE8B1" w14:textId="77777777" w:rsidR="00A04861" w:rsidRPr="002402E5" w:rsidRDefault="00B31EFD" w:rsidP="00386CEC">
      <w:pPr>
        <w:pStyle w:val="box454532"/>
        <w:spacing w:before="0" w:beforeAutospacing="0" w:after="0" w:afterAutospacing="0"/>
        <w:jc w:val="both"/>
        <w:textAlignment w:val="baseline"/>
        <w:rPr>
          <w:rFonts w:ascii="Arial" w:hAnsi="Arial" w:cs="Arial"/>
          <w:sz w:val="22"/>
          <w:szCs w:val="22"/>
        </w:rPr>
      </w:pPr>
      <w:r w:rsidRPr="002402E5">
        <w:rPr>
          <w:rFonts w:ascii="Arial" w:hAnsi="Arial" w:cs="Arial"/>
          <w:sz w:val="22"/>
          <w:szCs w:val="22"/>
        </w:rPr>
        <w:t xml:space="preserve">Novčanom kaznom u iznosu od </w:t>
      </w:r>
      <w:r w:rsidR="00682276" w:rsidRPr="002402E5">
        <w:rPr>
          <w:rFonts w:ascii="Arial" w:hAnsi="Arial" w:cs="Arial"/>
          <w:sz w:val="22"/>
          <w:szCs w:val="22"/>
        </w:rPr>
        <w:t xml:space="preserve">3.000,00 do 10.000,00 kuna </w:t>
      </w:r>
      <w:r w:rsidR="00555C9E" w:rsidRPr="002402E5">
        <w:rPr>
          <w:rFonts w:ascii="Arial" w:hAnsi="Arial" w:cs="Arial"/>
          <w:sz w:val="22"/>
          <w:szCs w:val="22"/>
        </w:rPr>
        <w:t>komunalni redar kaznit će</w:t>
      </w:r>
      <w:r w:rsidRPr="002402E5">
        <w:rPr>
          <w:rFonts w:ascii="Arial" w:hAnsi="Arial" w:cs="Arial"/>
          <w:sz w:val="22"/>
          <w:szCs w:val="22"/>
        </w:rPr>
        <w:t xml:space="preserve"> </w:t>
      </w:r>
      <w:r w:rsidR="00827F12" w:rsidRPr="002402E5">
        <w:rPr>
          <w:rFonts w:ascii="Arial" w:hAnsi="Arial" w:cs="Arial"/>
          <w:sz w:val="22"/>
          <w:szCs w:val="22"/>
        </w:rPr>
        <w:t xml:space="preserve">za prekršaj </w:t>
      </w:r>
      <w:r w:rsidR="00555C9E" w:rsidRPr="002402E5">
        <w:rPr>
          <w:rFonts w:ascii="Arial" w:hAnsi="Arial" w:cs="Arial"/>
          <w:sz w:val="22"/>
          <w:szCs w:val="22"/>
        </w:rPr>
        <w:t>fizičku</w:t>
      </w:r>
      <w:r w:rsidRPr="002402E5">
        <w:rPr>
          <w:rFonts w:ascii="Arial" w:hAnsi="Arial" w:cs="Arial"/>
          <w:sz w:val="22"/>
          <w:szCs w:val="22"/>
        </w:rPr>
        <w:t xml:space="preserve"> osob</w:t>
      </w:r>
      <w:r w:rsidR="00555C9E" w:rsidRPr="002402E5">
        <w:rPr>
          <w:rFonts w:ascii="Arial" w:hAnsi="Arial" w:cs="Arial"/>
          <w:sz w:val="22"/>
          <w:szCs w:val="22"/>
        </w:rPr>
        <w:t>u</w:t>
      </w:r>
      <w:r w:rsidRPr="002402E5">
        <w:rPr>
          <w:rFonts w:ascii="Arial" w:hAnsi="Arial" w:cs="Arial"/>
          <w:sz w:val="22"/>
          <w:szCs w:val="22"/>
        </w:rPr>
        <w:t xml:space="preserve"> ako:</w:t>
      </w:r>
    </w:p>
    <w:p w14:paraId="454E9230" w14:textId="77777777" w:rsidR="00B31EFD" w:rsidRDefault="00B31EFD" w:rsidP="00880D32">
      <w:pPr>
        <w:pStyle w:val="box454532"/>
        <w:numPr>
          <w:ilvl w:val="0"/>
          <w:numId w:val="5"/>
        </w:numPr>
        <w:spacing w:before="0" w:beforeAutospacing="0" w:after="0" w:afterAutospacing="0"/>
        <w:jc w:val="both"/>
        <w:textAlignment w:val="baseline"/>
        <w:rPr>
          <w:rFonts w:ascii="Arial" w:hAnsi="Arial" w:cs="Arial"/>
          <w:color w:val="70AD47" w:themeColor="accent6"/>
          <w:sz w:val="22"/>
          <w:szCs w:val="22"/>
        </w:rPr>
      </w:pPr>
      <w:r w:rsidRPr="002402E5">
        <w:rPr>
          <w:rFonts w:ascii="Arial" w:hAnsi="Arial" w:cs="Arial"/>
          <w:sz w:val="22"/>
          <w:szCs w:val="22"/>
        </w:rPr>
        <w:t>postupa protivno odredb</w:t>
      </w:r>
      <w:r w:rsidR="00EE5760">
        <w:rPr>
          <w:rFonts w:ascii="Arial" w:hAnsi="Arial" w:cs="Arial"/>
          <w:sz w:val="22"/>
          <w:szCs w:val="22"/>
        </w:rPr>
        <w:t>ama</w:t>
      </w:r>
      <w:r w:rsidRPr="002402E5">
        <w:rPr>
          <w:rFonts w:ascii="Arial" w:hAnsi="Arial" w:cs="Arial"/>
          <w:sz w:val="22"/>
          <w:szCs w:val="22"/>
        </w:rPr>
        <w:t xml:space="preserve"> članka 2</w:t>
      </w:r>
      <w:r w:rsidR="004021C7">
        <w:rPr>
          <w:rFonts w:ascii="Arial" w:hAnsi="Arial" w:cs="Arial"/>
          <w:sz w:val="22"/>
          <w:szCs w:val="22"/>
        </w:rPr>
        <w:t>0</w:t>
      </w:r>
      <w:r w:rsidRPr="002402E5">
        <w:rPr>
          <w:rFonts w:ascii="Arial" w:hAnsi="Arial" w:cs="Arial"/>
          <w:sz w:val="22"/>
          <w:szCs w:val="22"/>
        </w:rPr>
        <w:t>.</w:t>
      </w:r>
      <w:r w:rsidR="002402E5" w:rsidRPr="002402E5">
        <w:rPr>
          <w:rFonts w:ascii="Arial" w:hAnsi="Arial" w:cs="Arial"/>
          <w:sz w:val="22"/>
          <w:szCs w:val="22"/>
        </w:rPr>
        <w:t>, stavka 3.</w:t>
      </w:r>
      <w:r w:rsidR="004E700F">
        <w:rPr>
          <w:rFonts w:ascii="Arial" w:hAnsi="Arial" w:cs="Arial"/>
          <w:sz w:val="22"/>
          <w:szCs w:val="22"/>
        </w:rPr>
        <w:t xml:space="preserve"> </w:t>
      </w:r>
      <w:r w:rsidR="004E700F" w:rsidRPr="00085A98">
        <w:rPr>
          <w:rFonts w:ascii="Arial" w:hAnsi="Arial" w:cs="Arial"/>
          <w:sz w:val="22"/>
          <w:szCs w:val="22"/>
        </w:rPr>
        <w:t>i stavka 4.</w:t>
      </w:r>
      <w:r w:rsidR="00682276" w:rsidRPr="00085A98">
        <w:rPr>
          <w:rFonts w:ascii="Arial" w:hAnsi="Arial" w:cs="Arial"/>
          <w:sz w:val="22"/>
          <w:szCs w:val="22"/>
        </w:rPr>
        <w:t xml:space="preserve"> </w:t>
      </w:r>
      <w:r w:rsidR="00682276" w:rsidRPr="002402E5">
        <w:rPr>
          <w:rFonts w:ascii="Arial" w:hAnsi="Arial" w:cs="Arial"/>
          <w:sz w:val="22"/>
          <w:szCs w:val="22"/>
        </w:rPr>
        <w:t>ove Odluke</w:t>
      </w:r>
      <w:r w:rsidR="00682276" w:rsidRPr="00682276">
        <w:rPr>
          <w:rFonts w:ascii="Arial" w:hAnsi="Arial" w:cs="Arial"/>
          <w:color w:val="70AD47" w:themeColor="accent6"/>
          <w:sz w:val="22"/>
          <w:szCs w:val="22"/>
        </w:rPr>
        <w:t>.</w:t>
      </w:r>
    </w:p>
    <w:p w14:paraId="724B04A4" w14:textId="77777777" w:rsidR="00B31EFD" w:rsidRPr="00B31EFD" w:rsidRDefault="00B31EFD" w:rsidP="00386CEC">
      <w:pPr>
        <w:pStyle w:val="box454532"/>
        <w:spacing w:before="0" w:beforeAutospacing="0" w:after="0" w:afterAutospacing="0"/>
        <w:jc w:val="both"/>
        <w:textAlignment w:val="baseline"/>
        <w:rPr>
          <w:rFonts w:ascii="Arial" w:hAnsi="Arial" w:cs="Arial"/>
          <w:sz w:val="22"/>
          <w:szCs w:val="22"/>
        </w:rPr>
      </w:pPr>
    </w:p>
    <w:p w14:paraId="42FDF32D" w14:textId="77777777" w:rsidR="00AA3B5E" w:rsidRDefault="00AA3B5E" w:rsidP="00386CEC">
      <w:pPr>
        <w:pStyle w:val="box454532"/>
        <w:spacing w:before="0" w:beforeAutospacing="0" w:after="0" w:afterAutospacing="0"/>
        <w:jc w:val="both"/>
        <w:textAlignment w:val="baseline"/>
        <w:rPr>
          <w:rFonts w:ascii="Arial" w:hAnsi="Arial" w:cs="Arial"/>
          <w:b/>
          <w:i/>
          <w:sz w:val="22"/>
          <w:szCs w:val="22"/>
          <w:u w:val="single"/>
        </w:rPr>
      </w:pPr>
      <w:r w:rsidRPr="00715EFC">
        <w:rPr>
          <w:rFonts w:ascii="Arial" w:hAnsi="Arial" w:cs="Arial"/>
          <w:b/>
          <w:i/>
          <w:sz w:val="22"/>
          <w:szCs w:val="22"/>
          <w:u w:val="single"/>
        </w:rPr>
        <w:t>Prijelazne i završne odredbe</w:t>
      </w:r>
      <w:r w:rsidR="00690A64">
        <w:rPr>
          <w:rFonts w:ascii="Arial" w:hAnsi="Arial" w:cs="Arial"/>
          <w:b/>
          <w:i/>
          <w:sz w:val="22"/>
          <w:szCs w:val="22"/>
          <w:u w:val="single"/>
        </w:rPr>
        <w:t xml:space="preserve"> </w:t>
      </w:r>
    </w:p>
    <w:p w14:paraId="2366D8E5" w14:textId="77777777" w:rsidR="0074550E" w:rsidRPr="00715EFC" w:rsidRDefault="0074550E" w:rsidP="00386CEC">
      <w:pPr>
        <w:pStyle w:val="box454532"/>
        <w:spacing w:before="0" w:beforeAutospacing="0" w:after="0" w:afterAutospacing="0"/>
        <w:jc w:val="both"/>
        <w:textAlignment w:val="baseline"/>
        <w:rPr>
          <w:rFonts w:ascii="Arial" w:hAnsi="Arial" w:cs="Arial"/>
          <w:b/>
          <w:i/>
          <w:sz w:val="22"/>
          <w:szCs w:val="22"/>
          <w:u w:val="single"/>
        </w:rPr>
      </w:pPr>
    </w:p>
    <w:p w14:paraId="3B9B90F9" w14:textId="77777777" w:rsidR="00BE12ED" w:rsidRDefault="00BE12ED" w:rsidP="00BE12ED">
      <w:pPr>
        <w:pStyle w:val="box454532"/>
        <w:spacing w:before="0" w:beforeAutospacing="0" w:after="0" w:afterAutospacing="0"/>
        <w:jc w:val="center"/>
        <w:textAlignment w:val="baseline"/>
        <w:rPr>
          <w:rFonts w:ascii="Arial" w:hAnsi="Arial" w:cs="Arial"/>
          <w:sz w:val="22"/>
          <w:szCs w:val="22"/>
        </w:rPr>
      </w:pPr>
      <w:r w:rsidRPr="00715EFC">
        <w:rPr>
          <w:rFonts w:ascii="Arial" w:hAnsi="Arial" w:cs="Arial"/>
          <w:sz w:val="22"/>
          <w:szCs w:val="22"/>
        </w:rPr>
        <w:t xml:space="preserve">Članak </w:t>
      </w:r>
      <w:r>
        <w:rPr>
          <w:rFonts w:ascii="Arial" w:hAnsi="Arial" w:cs="Arial"/>
          <w:sz w:val="22"/>
          <w:szCs w:val="22"/>
        </w:rPr>
        <w:t>4</w:t>
      </w:r>
      <w:r w:rsidR="004021C7">
        <w:rPr>
          <w:rFonts w:ascii="Arial" w:hAnsi="Arial" w:cs="Arial"/>
          <w:sz w:val="22"/>
          <w:szCs w:val="22"/>
        </w:rPr>
        <w:t>3</w:t>
      </w:r>
      <w:r w:rsidRPr="00715EFC">
        <w:rPr>
          <w:rFonts w:ascii="Arial" w:hAnsi="Arial" w:cs="Arial"/>
          <w:sz w:val="22"/>
          <w:szCs w:val="22"/>
        </w:rPr>
        <w:t>.</w:t>
      </w:r>
      <w:r>
        <w:rPr>
          <w:rFonts w:ascii="Arial" w:hAnsi="Arial" w:cs="Arial"/>
          <w:sz w:val="22"/>
          <w:szCs w:val="22"/>
        </w:rPr>
        <w:t xml:space="preserve"> </w:t>
      </w:r>
    </w:p>
    <w:p w14:paraId="5A157ABF" w14:textId="77777777" w:rsidR="00BE12ED" w:rsidRPr="00715EFC" w:rsidRDefault="00BE12ED" w:rsidP="00BE12ED">
      <w:pPr>
        <w:pStyle w:val="box454532"/>
        <w:spacing w:before="0" w:beforeAutospacing="0" w:after="0" w:afterAutospacing="0"/>
        <w:jc w:val="center"/>
        <w:textAlignment w:val="baseline"/>
        <w:rPr>
          <w:rFonts w:ascii="Arial" w:hAnsi="Arial" w:cs="Arial"/>
          <w:sz w:val="22"/>
          <w:szCs w:val="22"/>
        </w:rPr>
      </w:pPr>
    </w:p>
    <w:p w14:paraId="0512C682" w14:textId="77777777" w:rsidR="002B0C6A" w:rsidRPr="002B0C6A" w:rsidRDefault="00A04861" w:rsidP="002B0C6A">
      <w:pPr>
        <w:pStyle w:val="box454532"/>
        <w:spacing w:before="0" w:beforeAutospacing="0" w:after="0" w:afterAutospacing="0"/>
        <w:jc w:val="both"/>
        <w:textAlignment w:val="baseline"/>
        <w:rPr>
          <w:rFonts w:ascii="Arial" w:hAnsi="Arial" w:cs="Arial"/>
          <w:sz w:val="22"/>
          <w:szCs w:val="22"/>
        </w:rPr>
      </w:pPr>
      <w:r w:rsidRPr="00C25142">
        <w:rPr>
          <w:rFonts w:ascii="Arial" w:hAnsi="Arial" w:cs="Arial"/>
          <w:sz w:val="22"/>
          <w:szCs w:val="22"/>
        </w:rPr>
        <w:t xml:space="preserve">Utvrđuje se </w:t>
      </w:r>
      <w:r w:rsidR="002B0C6A" w:rsidRPr="00C25142">
        <w:rPr>
          <w:rFonts w:ascii="Arial" w:hAnsi="Arial" w:cs="Arial"/>
          <w:sz w:val="22"/>
          <w:szCs w:val="22"/>
        </w:rPr>
        <w:t xml:space="preserve">obveza </w:t>
      </w:r>
      <w:r w:rsidR="002B0C6A">
        <w:rPr>
          <w:rFonts w:ascii="Arial" w:hAnsi="Arial" w:cs="Arial"/>
          <w:sz w:val="22"/>
          <w:szCs w:val="22"/>
        </w:rPr>
        <w:t>određivanja</w:t>
      </w:r>
      <w:r w:rsidR="002B0C6A" w:rsidRPr="002B0C6A">
        <w:rPr>
          <w:rFonts w:ascii="Arial" w:hAnsi="Arial" w:cs="Arial"/>
          <w:sz w:val="22"/>
          <w:szCs w:val="22"/>
        </w:rPr>
        <w:t xml:space="preserve"> prostor</w:t>
      </w:r>
      <w:r w:rsidR="002B0C6A">
        <w:rPr>
          <w:rFonts w:ascii="Arial" w:hAnsi="Arial" w:cs="Arial"/>
          <w:sz w:val="22"/>
          <w:szCs w:val="22"/>
        </w:rPr>
        <w:t>a</w:t>
      </w:r>
      <w:r w:rsidR="002B0C6A" w:rsidRPr="002B0C6A">
        <w:rPr>
          <w:rFonts w:ascii="Arial" w:hAnsi="Arial" w:cs="Arial"/>
          <w:sz w:val="22"/>
          <w:szCs w:val="22"/>
        </w:rPr>
        <w:t xml:space="preserve"> za spremnike za odvojeno prikupljanje otpada</w:t>
      </w:r>
      <w:r w:rsidR="002B0C6A" w:rsidRPr="00C25142">
        <w:rPr>
          <w:rFonts w:ascii="Arial" w:hAnsi="Arial" w:cs="Arial"/>
          <w:sz w:val="22"/>
          <w:szCs w:val="22"/>
        </w:rPr>
        <w:t xml:space="preserve"> </w:t>
      </w:r>
      <w:r w:rsidR="002B0C6A" w:rsidRPr="002B0C6A">
        <w:rPr>
          <w:rFonts w:ascii="Arial" w:hAnsi="Arial" w:cs="Arial"/>
          <w:sz w:val="22"/>
          <w:szCs w:val="22"/>
        </w:rPr>
        <w:t>na građevnoj čestici</w:t>
      </w:r>
      <w:r w:rsidR="002B0C6A">
        <w:rPr>
          <w:rFonts w:ascii="Arial" w:hAnsi="Arial" w:cs="Arial"/>
          <w:sz w:val="22"/>
          <w:szCs w:val="22"/>
        </w:rPr>
        <w:t xml:space="preserve"> prilikom </w:t>
      </w:r>
      <w:r w:rsidR="002B0C6A" w:rsidRPr="00C25142">
        <w:rPr>
          <w:rFonts w:ascii="Arial" w:hAnsi="Arial" w:cs="Arial"/>
          <w:sz w:val="22"/>
          <w:szCs w:val="22"/>
        </w:rPr>
        <w:t xml:space="preserve">projektiranja </w:t>
      </w:r>
      <w:r w:rsidR="002B0C6A" w:rsidRPr="002B0C6A">
        <w:rPr>
          <w:rFonts w:ascii="Arial" w:hAnsi="Arial" w:cs="Arial"/>
          <w:sz w:val="22"/>
          <w:szCs w:val="22"/>
        </w:rPr>
        <w:t>i gradnje novih višestambenih zgrada.</w:t>
      </w:r>
    </w:p>
    <w:p w14:paraId="3C5629E4" w14:textId="77777777" w:rsidR="00C5004B" w:rsidRPr="00715EFC" w:rsidRDefault="00C5004B" w:rsidP="00386CEC">
      <w:pPr>
        <w:pStyle w:val="box454532"/>
        <w:spacing w:before="0" w:beforeAutospacing="0" w:after="0" w:afterAutospacing="0"/>
        <w:jc w:val="both"/>
        <w:textAlignment w:val="baseline"/>
        <w:rPr>
          <w:rFonts w:ascii="Arial" w:hAnsi="Arial" w:cs="Arial"/>
          <w:i/>
          <w:sz w:val="22"/>
          <w:szCs w:val="22"/>
          <w:u w:val="single"/>
        </w:rPr>
      </w:pPr>
    </w:p>
    <w:p w14:paraId="5091E04D" w14:textId="77777777" w:rsidR="003D713A" w:rsidRDefault="003D713A" w:rsidP="00AD721F">
      <w:pPr>
        <w:pStyle w:val="box454532"/>
        <w:spacing w:before="0" w:beforeAutospacing="0" w:after="0" w:afterAutospacing="0"/>
        <w:jc w:val="center"/>
        <w:textAlignment w:val="baseline"/>
        <w:rPr>
          <w:rFonts w:ascii="Arial" w:hAnsi="Arial" w:cs="Arial"/>
          <w:sz w:val="22"/>
          <w:szCs w:val="22"/>
        </w:rPr>
      </w:pPr>
      <w:r>
        <w:rPr>
          <w:rFonts w:ascii="Arial" w:hAnsi="Arial" w:cs="Arial"/>
          <w:sz w:val="22"/>
          <w:szCs w:val="22"/>
        </w:rPr>
        <w:t xml:space="preserve">Članak </w:t>
      </w:r>
      <w:r w:rsidR="00E41AFE">
        <w:rPr>
          <w:rFonts w:ascii="Arial" w:hAnsi="Arial" w:cs="Arial"/>
          <w:sz w:val="22"/>
          <w:szCs w:val="22"/>
        </w:rPr>
        <w:t>4</w:t>
      </w:r>
      <w:r w:rsidR="004021C7">
        <w:rPr>
          <w:rFonts w:ascii="Arial" w:hAnsi="Arial" w:cs="Arial"/>
          <w:sz w:val="22"/>
          <w:szCs w:val="22"/>
        </w:rPr>
        <w:t>4</w:t>
      </w:r>
      <w:r w:rsidR="00BE12ED">
        <w:rPr>
          <w:rFonts w:ascii="Arial" w:hAnsi="Arial" w:cs="Arial"/>
          <w:sz w:val="22"/>
          <w:szCs w:val="22"/>
        </w:rPr>
        <w:t>.</w:t>
      </w:r>
    </w:p>
    <w:p w14:paraId="0756C6F6" w14:textId="77777777" w:rsidR="003D713A" w:rsidRDefault="003D713A" w:rsidP="00AD721F">
      <w:pPr>
        <w:pStyle w:val="box454532"/>
        <w:spacing w:before="0" w:beforeAutospacing="0" w:after="0" w:afterAutospacing="0"/>
        <w:jc w:val="center"/>
        <w:textAlignment w:val="baseline"/>
        <w:rPr>
          <w:rFonts w:ascii="Arial" w:hAnsi="Arial" w:cs="Arial"/>
          <w:sz w:val="22"/>
          <w:szCs w:val="22"/>
        </w:rPr>
      </w:pPr>
    </w:p>
    <w:p w14:paraId="271B8ECE" w14:textId="2B0B8DBD" w:rsidR="003D713A" w:rsidRPr="005D1194" w:rsidRDefault="003D713A" w:rsidP="003D713A">
      <w:pPr>
        <w:pStyle w:val="box454532"/>
        <w:spacing w:before="0" w:beforeAutospacing="0" w:after="0" w:afterAutospacing="0"/>
        <w:jc w:val="both"/>
        <w:textAlignment w:val="baseline"/>
        <w:rPr>
          <w:rFonts w:ascii="Arial" w:hAnsi="Arial" w:cs="Arial"/>
          <w:sz w:val="22"/>
          <w:szCs w:val="22"/>
        </w:rPr>
      </w:pPr>
      <w:r w:rsidRPr="005D1194">
        <w:rPr>
          <w:rFonts w:ascii="Arial" w:hAnsi="Arial" w:cs="Arial"/>
          <w:sz w:val="22"/>
          <w:szCs w:val="22"/>
        </w:rPr>
        <w:t xml:space="preserve">Iznimno od odredbe članka 4., stavka 1., točke 12. ove Odluke, </w:t>
      </w:r>
      <w:r w:rsidR="00747DC2" w:rsidRPr="005D1194">
        <w:rPr>
          <w:rFonts w:ascii="Arial" w:hAnsi="Arial" w:cs="Arial"/>
          <w:sz w:val="22"/>
          <w:szCs w:val="22"/>
        </w:rPr>
        <w:t xml:space="preserve">u prijelaznom razdoblju do sklapanja sporazuma između </w:t>
      </w:r>
      <w:r w:rsidR="00A077C1" w:rsidRPr="00A077C1">
        <w:rPr>
          <w:rFonts w:ascii="Arial" w:hAnsi="Arial" w:cs="Arial"/>
        </w:rPr>
        <w:t>Općine Škabrnja</w:t>
      </w:r>
      <w:r w:rsidR="00A077C1" w:rsidRPr="005D1194">
        <w:rPr>
          <w:rFonts w:ascii="Arial" w:hAnsi="Arial" w:cs="Arial"/>
          <w:sz w:val="22"/>
          <w:szCs w:val="22"/>
        </w:rPr>
        <w:t xml:space="preserve"> </w:t>
      </w:r>
      <w:r w:rsidR="00747DC2" w:rsidRPr="005D1194">
        <w:rPr>
          <w:rFonts w:ascii="Arial" w:hAnsi="Arial" w:cs="Arial"/>
          <w:sz w:val="22"/>
          <w:szCs w:val="22"/>
        </w:rPr>
        <w:t xml:space="preserve">i centra za gospodarenje otpadom radi predaje miješanog komunalnog otpada, </w:t>
      </w:r>
      <w:r w:rsidRPr="005D1194">
        <w:rPr>
          <w:rFonts w:ascii="Arial" w:hAnsi="Arial" w:cs="Arial"/>
          <w:sz w:val="22"/>
          <w:szCs w:val="22"/>
        </w:rPr>
        <w:t xml:space="preserve">davatelj usluge miješani komunalni otpad </w:t>
      </w:r>
      <w:r w:rsidR="00747DC2" w:rsidRPr="005D1194">
        <w:rPr>
          <w:rFonts w:ascii="Arial" w:hAnsi="Arial" w:cs="Arial"/>
          <w:sz w:val="22"/>
          <w:szCs w:val="22"/>
        </w:rPr>
        <w:t xml:space="preserve">može </w:t>
      </w:r>
      <w:r w:rsidRPr="005D1194">
        <w:rPr>
          <w:rFonts w:ascii="Arial" w:hAnsi="Arial" w:cs="Arial"/>
          <w:sz w:val="22"/>
          <w:szCs w:val="22"/>
        </w:rPr>
        <w:t>odlagati n</w:t>
      </w:r>
      <w:r w:rsidR="00F03539" w:rsidRPr="005D1194">
        <w:rPr>
          <w:rFonts w:ascii="Arial" w:hAnsi="Arial" w:cs="Arial"/>
          <w:sz w:val="22"/>
          <w:szCs w:val="22"/>
        </w:rPr>
        <w:t>a odlagalište komunalnog otpada</w:t>
      </w:r>
      <w:r w:rsidR="004E700F">
        <w:rPr>
          <w:rFonts w:ascii="Arial" w:hAnsi="Arial" w:cs="Arial"/>
          <w:sz w:val="22"/>
          <w:szCs w:val="22"/>
        </w:rPr>
        <w:t xml:space="preserve"> Diklo</w:t>
      </w:r>
      <w:r w:rsidRPr="005D1194">
        <w:rPr>
          <w:rFonts w:ascii="Arial" w:hAnsi="Arial" w:cs="Arial"/>
          <w:sz w:val="22"/>
          <w:szCs w:val="22"/>
        </w:rPr>
        <w:t>.</w:t>
      </w:r>
      <w:r w:rsidR="006B4FD2" w:rsidRPr="005D1194">
        <w:rPr>
          <w:rFonts w:ascii="Arial" w:hAnsi="Arial" w:cs="Arial"/>
          <w:sz w:val="22"/>
          <w:szCs w:val="22"/>
        </w:rPr>
        <w:t xml:space="preserve"> </w:t>
      </w:r>
    </w:p>
    <w:p w14:paraId="67423A98" w14:textId="77777777" w:rsidR="003D713A" w:rsidRDefault="003D713A" w:rsidP="00AD721F">
      <w:pPr>
        <w:pStyle w:val="box454532"/>
        <w:spacing w:before="0" w:beforeAutospacing="0" w:after="0" w:afterAutospacing="0"/>
        <w:jc w:val="center"/>
        <w:textAlignment w:val="baseline"/>
        <w:rPr>
          <w:rFonts w:ascii="Arial" w:hAnsi="Arial" w:cs="Arial"/>
          <w:sz w:val="22"/>
          <w:szCs w:val="22"/>
        </w:rPr>
      </w:pPr>
    </w:p>
    <w:p w14:paraId="72CEB72D" w14:textId="77777777" w:rsidR="00AA3B5E" w:rsidRPr="00715EFC" w:rsidRDefault="00AA3B5E" w:rsidP="00AD721F">
      <w:pPr>
        <w:pStyle w:val="box454532"/>
        <w:spacing w:before="0" w:beforeAutospacing="0" w:after="0" w:afterAutospacing="0"/>
        <w:jc w:val="center"/>
        <w:textAlignment w:val="baseline"/>
        <w:rPr>
          <w:rFonts w:ascii="Arial" w:hAnsi="Arial" w:cs="Arial"/>
          <w:sz w:val="22"/>
          <w:szCs w:val="22"/>
        </w:rPr>
      </w:pPr>
      <w:r w:rsidRPr="00715EFC">
        <w:rPr>
          <w:rFonts w:ascii="Arial" w:hAnsi="Arial" w:cs="Arial"/>
          <w:sz w:val="22"/>
          <w:szCs w:val="22"/>
        </w:rPr>
        <w:t xml:space="preserve">Članak </w:t>
      </w:r>
      <w:r w:rsidR="000C7D0E">
        <w:rPr>
          <w:rFonts w:ascii="Arial" w:hAnsi="Arial" w:cs="Arial"/>
          <w:sz w:val="22"/>
          <w:szCs w:val="22"/>
        </w:rPr>
        <w:t>4</w:t>
      </w:r>
      <w:r w:rsidR="004021C7">
        <w:rPr>
          <w:rFonts w:ascii="Arial" w:hAnsi="Arial" w:cs="Arial"/>
          <w:sz w:val="22"/>
          <w:szCs w:val="22"/>
        </w:rPr>
        <w:t>5</w:t>
      </w:r>
      <w:r w:rsidRPr="00715EFC">
        <w:rPr>
          <w:rFonts w:ascii="Arial" w:hAnsi="Arial" w:cs="Arial"/>
          <w:sz w:val="22"/>
          <w:szCs w:val="22"/>
        </w:rPr>
        <w:t>.</w:t>
      </w:r>
    </w:p>
    <w:p w14:paraId="7F563101" w14:textId="77777777" w:rsidR="00AA3B5E" w:rsidRPr="00715EFC" w:rsidRDefault="00AA3B5E" w:rsidP="00386CEC">
      <w:pPr>
        <w:pStyle w:val="box454532"/>
        <w:spacing w:before="0" w:beforeAutospacing="0" w:after="0" w:afterAutospacing="0"/>
        <w:jc w:val="both"/>
        <w:textAlignment w:val="baseline"/>
        <w:rPr>
          <w:rFonts w:ascii="Arial" w:hAnsi="Arial" w:cs="Arial"/>
          <w:sz w:val="22"/>
          <w:szCs w:val="22"/>
        </w:rPr>
      </w:pPr>
    </w:p>
    <w:p w14:paraId="28A2F6B7" w14:textId="54BA2AC5" w:rsidR="008E3C50" w:rsidRPr="00B23042" w:rsidRDefault="008E3C50" w:rsidP="00C92CDB">
      <w:pPr>
        <w:pStyle w:val="box454532"/>
        <w:spacing w:before="0" w:beforeAutospacing="0" w:after="0" w:afterAutospacing="0"/>
        <w:jc w:val="both"/>
        <w:textAlignment w:val="baseline"/>
        <w:rPr>
          <w:rFonts w:ascii="Arial" w:hAnsi="Arial" w:cs="Arial"/>
          <w:sz w:val="22"/>
          <w:szCs w:val="22"/>
        </w:rPr>
      </w:pPr>
      <w:r w:rsidRPr="00B23042">
        <w:rPr>
          <w:rFonts w:ascii="Arial" w:hAnsi="Arial" w:cs="Arial"/>
          <w:sz w:val="22"/>
          <w:szCs w:val="22"/>
        </w:rPr>
        <w:t xml:space="preserve">Stupanjem na snagu ove Odluke prestaje važiti Odluka o načinu pružanja javne usluge prikupljanja miješanog komunalnog otpada i biorazgradivog komunalnog otpada na području </w:t>
      </w:r>
      <w:r w:rsidR="00B23042" w:rsidRPr="00B23042">
        <w:rPr>
          <w:rFonts w:ascii="Arial" w:hAnsi="Arial" w:cs="Arial"/>
          <w:sz w:val="22"/>
          <w:szCs w:val="22"/>
        </w:rPr>
        <w:t>Općine Škabrnja</w:t>
      </w:r>
      <w:r w:rsidRPr="00B23042">
        <w:rPr>
          <w:rFonts w:ascii="Arial" w:hAnsi="Arial" w:cs="Arial"/>
          <w:sz w:val="22"/>
          <w:szCs w:val="22"/>
        </w:rPr>
        <w:t xml:space="preserve"> („</w:t>
      </w:r>
      <w:r w:rsidR="00B23042" w:rsidRPr="00B23042">
        <w:rPr>
          <w:rFonts w:ascii="Arial" w:hAnsi="Arial" w:cs="Arial"/>
          <w:sz w:val="22"/>
          <w:szCs w:val="22"/>
        </w:rPr>
        <w:t>Službeni glasnik Općine Škabrnja</w:t>
      </w:r>
      <w:r w:rsidRPr="00B23042">
        <w:rPr>
          <w:rFonts w:ascii="Arial" w:hAnsi="Arial" w:cs="Arial"/>
          <w:sz w:val="22"/>
          <w:szCs w:val="22"/>
        </w:rPr>
        <w:t xml:space="preserve">“, broj </w:t>
      </w:r>
      <w:r w:rsidR="001377E0" w:rsidRPr="00B23042">
        <w:rPr>
          <w:rFonts w:ascii="Arial" w:hAnsi="Arial" w:cs="Arial"/>
          <w:sz w:val="22"/>
          <w:szCs w:val="22"/>
        </w:rPr>
        <w:t>1/18</w:t>
      </w:r>
      <w:r w:rsidRPr="00B23042">
        <w:rPr>
          <w:rFonts w:ascii="Arial" w:hAnsi="Arial" w:cs="Arial"/>
          <w:sz w:val="22"/>
          <w:szCs w:val="22"/>
        </w:rPr>
        <w:t>)</w:t>
      </w:r>
      <w:r w:rsidR="001377E0" w:rsidRPr="00B23042">
        <w:rPr>
          <w:rFonts w:ascii="Arial" w:hAnsi="Arial" w:cs="Arial"/>
          <w:sz w:val="22"/>
          <w:szCs w:val="22"/>
        </w:rPr>
        <w:t>.</w:t>
      </w:r>
    </w:p>
    <w:p w14:paraId="0EDF8DFF" w14:textId="77777777" w:rsidR="008E3C50" w:rsidRPr="00715EFC" w:rsidRDefault="008E3C50" w:rsidP="00C92CDB">
      <w:pPr>
        <w:pStyle w:val="box454532"/>
        <w:spacing w:before="0" w:beforeAutospacing="0" w:after="0" w:afterAutospacing="0"/>
        <w:jc w:val="both"/>
        <w:textAlignment w:val="baseline"/>
        <w:rPr>
          <w:rFonts w:ascii="Arial" w:hAnsi="Arial" w:cs="Arial"/>
          <w:sz w:val="22"/>
          <w:szCs w:val="22"/>
        </w:rPr>
      </w:pPr>
    </w:p>
    <w:p w14:paraId="31571600" w14:textId="77777777" w:rsidR="008874AB" w:rsidRPr="00715EFC" w:rsidRDefault="008874AB" w:rsidP="008874AB">
      <w:pPr>
        <w:pStyle w:val="box454532"/>
        <w:spacing w:before="0" w:beforeAutospacing="0" w:after="0" w:afterAutospacing="0"/>
        <w:jc w:val="center"/>
        <w:textAlignment w:val="baseline"/>
        <w:rPr>
          <w:rFonts w:ascii="Arial" w:hAnsi="Arial" w:cs="Arial"/>
          <w:sz w:val="22"/>
          <w:szCs w:val="22"/>
        </w:rPr>
      </w:pPr>
      <w:r w:rsidRPr="00715EFC">
        <w:rPr>
          <w:rFonts w:ascii="Arial" w:hAnsi="Arial" w:cs="Arial"/>
          <w:sz w:val="22"/>
          <w:szCs w:val="22"/>
        </w:rPr>
        <w:t xml:space="preserve">Članak </w:t>
      </w:r>
      <w:r w:rsidR="000C7D0E">
        <w:rPr>
          <w:rFonts w:ascii="Arial" w:hAnsi="Arial" w:cs="Arial"/>
          <w:sz w:val="22"/>
          <w:szCs w:val="22"/>
        </w:rPr>
        <w:t>4</w:t>
      </w:r>
      <w:r w:rsidR="004021C7">
        <w:rPr>
          <w:rFonts w:ascii="Arial" w:hAnsi="Arial" w:cs="Arial"/>
          <w:sz w:val="22"/>
          <w:szCs w:val="22"/>
        </w:rPr>
        <w:t>6</w:t>
      </w:r>
      <w:r w:rsidRPr="00715EFC">
        <w:rPr>
          <w:rFonts w:ascii="Arial" w:hAnsi="Arial" w:cs="Arial"/>
          <w:sz w:val="22"/>
          <w:szCs w:val="22"/>
        </w:rPr>
        <w:t>.</w:t>
      </w:r>
    </w:p>
    <w:p w14:paraId="74F3D7D6" w14:textId="77777777" w:rsidR="008874AB" w:rsidRPr="00715EFC" w:rsidRDefault="008874AB" w:rsidP="008874AB">
      <w:pPr>
        <w:pStyle w:val="box454532"/>
        <w:spacing w:before="0" w:beforeAutospacing="0" w:after="0" w:afterAutospacing="0"/>
        <w:jc w:val="center"/>
        <w:textAlignment w:val="baseline"/>
        <w:rPr>
          <w:rFonts w:ascii="Arial" w:hAnsi="Arial" w:cs="Arial"/>
          <w:sz w:val="22"/>
          <w:szCs w:val="22"/>
        </w:rPr>
      </w:pPr>
    </w:p>
    <w:p w14:paraId="6C0BBFD4" w14:textId="34742116" w:rsidR="000B7F3A" w:rsidRPr="00A077C1" w:rsidRDefault="008874AB" w:rsidP="008874AB">
      <w:pPr>
        <w:pStyle w:val="box454532"/>
        <w:spacing w:before="0" w:beforeAutospacing="0" w:after="0" w:afterAutospacing="0"/>
        <w:jc w:val="both"/>
        <w:textAlignment w:val="baseline"/>
        <w:rPr>
          <w:rFonts w:ascii="Arial" w:hAnsi="Arial" w:cs="Arial"/>
          <w:sz w:val="22"/>
          <w:szCs w:val="22"/>
        </w:rPr>
      </w:pPr>
      <w:r w:rsidRPr="00A077C1">
        <w:rPr>
          <w:rFonts w:ascii="Arial" w:hAnsi="Arial" w:cs="Arial"/>
          <w:sz w:val="22"/>
          <w:szCs w:val="22"/>
        </w:rPr>
        <w:t xml:space="preserve">Ova Odluka stupa na snagu osmog dana od dana objave u </w:t>
      </w:r>
      <w:r w:rsidR="00A077C1" w:rsidRPr="00A077C1">
        <w:rPr>
          <w:rFonts w:ascii="Arial" w:hAnsi="Arial" w:cs="Arial"/>
          <w:sz w:val="22"/>
          <w:szCs w:val="22"/>
        </w:rPr>
        <w:t>„Službenom glasniku Općine Škabrnja“.</w:t>
      </w:r>
    </w:p>
    <w:p w14:paraId="19CB2A8B" w14:textId="77777777"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14:paraId="222BDA29" w14:textId="77777777"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14:paraId="075D0B33" w14:textId="51708E6E" w:rsidR="00D34D39" w:rsidRDefault="002C0F0F" w:rsidP="008874AB">
      <w:pPr>
        <w:pStyle w:val="box454532"/>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KLASA: </w:t>
      </w:r>
      <w:r w:rsidR="006E611B">
        <w:rPr>
          <w:rFonts w:ascii="Arial" w:hAnsi="Arial" w:cs="Arial"/>
          <w:sz w:val="22"/>
          <w:szCs w:val="22"/>
        </w:rPr>
        <w:t>011-02/22-01/01</w:t>
      </w:r>
    </w:p>
    <w:p w14:paraId="17834EC4" w14:textId="6614ED99" w:rsidR="000B7F3A" w:rsidRPr="00715EFC" w:rsidRDefault="00D34D39" w:rsidP="008874AB">
      <w:pPr>
        <w:pStyle w:val="box454532"/>
        <w:spacing w:before="0" w:beforeAutospacing="0" w:after="0" w:afterAutospacing="0"/>
        <w:jc w:val="both"/>
        <w:textAlignment w:val="baseline"/>
        <w:rPr>
          <w:rFonts w:ascii="Arial" w:hAnsi="Arial" w:cs="Arial"/>
          <w:sz w:val="22"/>
          <w:szCs w:val="22"/>
        </w:rPr>
      </w:pPr>
      <w:r>
        <w:rPr>
          <w:rFonts w:ascii="Arial" w:hAnsi="Arial" w:cs="Arial"/>
          <w:sz w:val="22"/>
          <w:szCs w:val="22"/>
        </w:rPr>
        <w:t>URBROJ:</w:t>
      </w:r>
      <w:r w:rsidR="006E611B">
        <w:rPr>
          <w:rFonts w:ascii="Arial" w:hAnsi="Arial" w:cs="Arial"/>
          <w:sz w:val="22"/>
          <w:szCs w:val="22"/>
        </w:rPr>
        <w:t xml:space="preserve"> 2198-5-03-01-22-2</w:t>
      </w:r>
    </w:p>
    <w:p w14:paraId="23716143" w14:textId="33E4F735" w:rsidR="000B7F3A" w:rsidRPr="00715EFC" w:rsidRDefault="00A077C1" w:rsidP="008874AB">
      <w:pPr>
        <w:pStyle w:val="box454532"/>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Škabrnja, </w:t>
      </w:r>
      <w:r w:rsidR="006E611B">
        <w:rPr>
          <w:rFonts w:ascii="Arial" w:hAnsi="Arial" w:cs="Arial"/>
          <w:sz w:val="22"/>
          <w:szCs w:val="22"/>
        </w:rPr>
        <w:t>19</w:t>
      </w:r>
      <w:bookmarkStart w:id="5" w:name="_GoBack"/>
      <w:bookmarkEnd w:id="5"/>
      <w:r w:rsidR="00B23042">
        <w:rPr>
          <w:rFonts w:ascii="Arial" w:hAnsi="Arial" w:cs="Arial"/>
          <w:sz w:val="22"/>
          <w:szCs w:val="22"/>
        </w:rPr>
        <w:t>. svibnja 2022. godine</w:t>
      </w:r>
    </w:p>
    <w:p w14:paraId="4FAD19AF" w14:textId="77777777"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14:paraId="3EBF4051" w14:textId="77777777" w:rsidR="000B7F3A" w:rsidRPr="00715EFC" w:rsidRDefault="000B7F3A" w:rsidP="008874AB">
      <w:pPr>
        <w:pStyle w:val="box454532"/>
        <w:spacing w:before="0" w:beforeAutospacing="0" w:after="0" w:afterAutospacing="0"/>
        <w:jc w:val="both"/>
        <w:textAlignment w:val="baseline"/>
        <w:rPr>
          <w:rFonts w:ascii="Arial" w:hAnsi="Arial" w:cs="Arial"/>
          <w:sz w:val="22"/>
          <w:szCs w:val="22"/>
        </w:rPr>
      </w:pPr>
    </w:p>
    <w:p w14:paraId="4A1332ED" w14:textId="5431FFEC" w:rsidR="000B7F3A" w:rsidRPr="00A077C1" w:rsidRDefault="00D34D39" w:rsidP="00A077C1">
      <w:pPr>
        <w:pStyle w:val="box454532"/>
        <w:spacing w:before="0" w:beforeAutospacing="0" w:after="0" w:afterAutospacing="0"/>
        <w:textAlignment w:val="baseline"/>
        <w:rPr>
          <w:rFonts w:ascii="Arial" w:hAnsi="Arial" w:cs="Arial"/>
          <w:color w:val="FF0000"/>
          <w:sz w:val="22"/>
          <w:szCs w:val="22"/>
        </w:rPr>
      </w:pPr>
      <w:r w:rsidRPr="00803C19">
        <w:rPr>
          <w:rFonts w:ascii="Arial" w:hAnsi="Arial" w:cs="Arial"/>
          <w:b/>
          <w:color w:val="FF0000"/>
          <w:sz w:val="22"/>
          <w:szCs w:val="22"/>
        </w:rPr>
        <w:t xml:space="preserve">                                                  </w:t>
      </w:r>
      <w:r w:rsidR="00A077C1" w:rsidRPr="00A077C1">
        <w:rPr>
          <w:rFonts w:ascii="Arial" w:hAnsi="Arial" w:cs="Arial"/>
          <w:sz w:val="22"/>
          <w:szCs w:val="22"/>
        </w:rPr>
        <w:t>OPĆINSKO VIJEĆE OPĆINE ŠKABRNJA</w:t>
      </w:r>
    </w:p>
    <w:p w14:paraId="5D957D38" w14:textId="77777777" w:rsidR="000B7F3A" w:rsidRPr="00803C19" w:rsidRDefault="000B7F3A" w:rsidP="000B7F3A">
      <w:pPr>
        <w:pStyle w:val="box454532"/>
        <w:spacing w:before="0" w:beforeAutospacing="0" w:after="0" w:afterAutospacing="0"/>
        <w:jc w:val="center"/>
        <w:textAlignment w:val="baseline"/>
        <w:rPr>
          <w:rFonts w:ascii="Arial" w:hAnsi="Arial" w:cs="Arial"/>
          <w:b/>
          <w:color w:val="FF0000"/>
          <w:sz w:val="22"/>
          <w:szCs w:val="22"/>
        </w:rPr>
      </w:pPr>
    </w:p>
    <w:p w14:paraId="4AF1C65A" w14:textId="77777777" w:rsidR="000B7F3A" w:rsidRPr="00803C19" w:rsidRDefault="000B7F3A" w:rsidP="000B7F3A">
      <w:pPr>
        <w:pStyle w:val="box454532"/>
        <w:spacing w:before="0" w:beforeAutospacing="0" w:after="0" w:afterAutospacing="0"/>
        <w:jc w:val="center"/>
        <w:textAlignment w:val="baseline"/>
        <w:rPr>
          <w:rFonts w:ascii="Arial" w:hAnsi="Arial" w:cs="Arial"/>
          <w:b/>
          <w:color w:val="FF0000"/>
          <w:sz w:val="22"/>
          <w:szCs w:val="22"/>
        </w:rPr>
      </w:pPr>
    </w:p>
    <w:p w14:paraId="385351F3" w14:textId="77777777" w:rsidR="00E179AA" w:rsidRPr="00803C19" w:rsidRDefault="002C0F0F" w:rsidP="00A077C1">
      <w:pPr>
        <w:pStyle w:val="box454532"/>
        <w:spacing w:before="0" w:beforeAutospacing="0" w:after="0" w:afterAutospacing="0"/>
        <w:jc w:val="right"/>
        <w:textAlignment w:val="baseline"/>
        <w:rPr>
          <w:rFonts w:ascii="Arial" w:hAnsi="Arial" w:cs="Arial"/>
          <w:b/>
          <w:color w:val="FF0000"/>
          <w:sz w:val="22"/>
          <w:szCs w:val="22"/>
        </w:rPr>
      </w:pPr>
      <w:r w:rsidRPr="00803C19">
        <w:rPr>
          <w:rFonts w:ascii="Arial" w:hAnsi="Arial" w:cs="Arial"/>
          <w:b/>
          <w:color w:val="FF0000"/>
          <w:sz w:val="22"/>
          <w:szCs w:val="22"/>
        </w:rPr>
        <w:tab/>
      </w:r>
      <w:r w:rsidRPr="00803C19">
        <w:rPr>
          <w:rFonts w:ascii="Arial" w:hAnsi="Arial" w:cs="Arial"/>
          <w:b/>
          <w:color w:val="FF0000"/>
          <w:sz w:val="22"/>
          <w:szCs w:val="22"/>
        </w:rPr>
        <w:tab/>
      </w:r>
      <w:r w:rsidRPr="00803C19">
        <w:rPr>
          <w:rFonts w:ascii="Arial" w:hAnsi="Arial" w:cs="Arial"/>
          <w:b/>
          <w:color w:val="FF0000"/>
          <w:sz w:val="22"/>
          <w:szCs w:val="22"/>
        </w:rPr>
        <w:tab/>
      </w:r>
      <w:r w:rsidRPr="00803C19">
        <w:rPr>
          <w:rFonts w:ascii="Arial" w:hAnsi="Arial" w:cs="Arial"/>
          <w:b/>
          <w:color w:val="FF0000"/>
          <w:sz w:val="22"/>
          <w:szCs w:val="22"/>
        </w:rPr>
        <w:tab/>
      </w:r>
      <w:r w:rsidRPr="00803C19">
        <w:rPr>
          <w:rFonts w:ascii="Arial" w:hAnsi="Arial" w:cs="Arial"/>
          <w:b/>
          <w:color w:val="FF0000"/>
          <w:sz w:val="22"/>
          <w:szCs w:val="22"/>
        </w:rPr>
        <w:tab/>
      </w:r>
      <w:r w:rsidR="00D34D39" w:rsidRPr="00803C19">
        <w:rPr>
          <w:rFonts w:ascii="Arial" w:hAnsi="Arial" w:cs="Arial"/>
          <w:b/>
          <w:color w:val="FF0000"/>
          <w:sz w:val="22"/>
          <w:szCs w:val="22"/>
        </w:rPr>
        <w:t xml:space="preserve">                            </w:t>
      </w:r>
      <w:r w:rsidRPr="00803C19">
        <w:rPr>
          <w:rFonts w:ascii="Arial" w:hAnsi="Arial" w:cs="Arial"/>
          <w:b/>
          <w:color w:val="FF0000"/>
          <w:sz w:val="22"/>
          <w:szCs w:val="22"/>
        </w:rPr>
        <w:t xml:space="preserve"> </w:t>
      </w:r>
      <w:r w:rsidR="000C7D0E" w:rsidRPr="00A077C1">
        <w:rPr>
          <w:rFonts w:ascii="Arial" w:hAnsi="Arial" w:cs="Arial"/>
          <w:b/>
          <w:sz w:val="22"/>
          <w:szCs w:val="22"/>
        </w:rPr>
        <w:t>PREDSJEDNI</w:t>
      </w:r>
      <w:r w:rsidR="00070806" w:rsidRPr="00A077C1">
        <w:rPr>
          <w:rFonts w:ascii="Arial" w:hAnsi="Arial" w:cs="Arial"/>
          <w:b/>
          <w:sz w:val="22"/>
          <w:szCs w:val="22"/>
        </w:rPr>
        <w:t>K</w:t>
      </w:r>
    </w:p>
    <w:p w14:paraId="6F7B964A" w14:textId="77777777" w:rsidR="00D34D39" w:rsidRPr="00803C19" w:rsidRDefault="00D34D39" w:rsidP="00A077C1">
      <w:pPr>
        <w:pStyle w:val="box454532"/>
        <w:spacing w:before="0" w:beforeAutospacing="0" w:after="0" w:afterAutospacing="0"/>
        <w:jc w:val="right"/>
        <w:textAlignment w:val="baseline"/>
        <w:rPr>
          <w:rFonts w:ascii="Arial" w:hAnsi="Arial" w:cs="Arial"/>
          <w:b/>
          <w:color w:val="FF0000"/>
          <w:sz w:val="22"/>
          <w:szCs w:val="22"/>
        </w:rPr>
      </w:pPr>
    </w:p>
    <w:p w14:paraId="73418BDE" w14:textId="2B5D2BFE" w:rsidR="00D34D39" w:rsidRPr="00A077C1" w:rsidRDefault="00D34D39" w:rsidP="00A077C1">
      <w:pPr>
        <w:pStyle w:val="box454532"/>
        <w:spacing w:before="0" w:beforeAutospacing="0" w:after="0" w:afterAutospacing="0"/>
        <w:jc w:val="right"/>
        <w:textAlignment w:val="baseline"/>
        <w:rPr>
          <w:rFonts w:ascii="Arial" w:hAnsi="Arial" w:cs="Arial"/>
          <w:sz w:val="22"/>
          <w:szCs w:val="22"/>
        </w:rPr>
      </w:pPr>
      <w:r w:rsidRPr="00803C19">
        <w:rPr>
          <w:rFonts w:ascii="Arial" w:hAnsi="Arial" w:cs="Arial"/>
          <w:color w:val="FF0000"/>
          <w:sz w:val="22"/>
          <w:szCs w:val="22"/>
        </w:rPr>
        <w:t xml:space="preserve">                                                                                  </w:t>
      </w:r>
      <w:r w:rsidRPr="00A077C1">
        <w:rPr>
          <w:rFonts w:ascii="Arial" w:hAnsi="Arial" w:cs="Arial"/>
          <w:sz w:val="22"/>
          <w:szCs w:val="22"/>
        </w:rPr>
        <w:t xml:space="preserve">     </w:t>
      </w:r>
      <w:r w:rsidR="00A077C1" w:rsidRPr="00A077C1">
        <w:rPr>
          <w:rFonts w:ascii="Arial" w:hAnsi="Arial" w:cs="Arial"/>
          <w:sz w:val="22"/>
          <w:szCs w:val="22"/>
        </w:rPr>
        <w:t>Ante Dražina, dipl.ing.građ.</w:t>
      </w:r>
    </w:p>
    <w:p w14:paraId="349FAE92" w14:textId="77777777" w:rsidR="00154792" w:rsidRDefault="00154792" w:rsidP="000C7D0E">
      <w:pPr>
        <w:pStyle w:val="box454532"/>
        <w:spacing w:before="0" w:beforeAutospacing="0" w:after="0" w:afterAutospacing="0"/>
        <w:jc w:val="both"/>
        <w:textAlignment w:val="baseline"/>
        <w:rPr>
          <w:rFonts w:ascii="Arial" w:hAnsi="Arial" w:cs="Arial"/>
          <w:b/>
          <w:sz w:val="22"/>
          <w:szCs w:val="22"/>
        </w:rPr>
      </w:pPr>
    </w:p>
    <w:p w14:paraId="6CF8F8AB" w14:textId="77777777" w:rsidR="004021C7" w:rsidRDefault="004021C7" w:rsidP="000C7D0E">
      <w:pPr>
        <w:pStyle w:val="box454532"/>
        <w:spacing w:before="0" w:beforeAutospacing="0" w:after="0" w:afterAutospacing="0"/>
        <w:jc w:val="both"/>
        <w:textAlignment w:val="baseline"/>
        <w:rPr>
          <w:rFonts w:ascii="Arial" w:hAnsi="Arial" w:cs="Arial"/>
          <w:b/>
          <w:sz w:val="22"/>
          <w:szCs w:val="22"/>
        </w:rPr>
      </w:pPr>
    </w:p>
    <w:p w14:paraId="2668ABF6" w14:textId="77777777" w:rsidR="004021C7" w:rsidRDefault="004021C7" w:rsidP="000C7D0E">
      <w:pPr>
        <w:pStyle w:val="box454532"/>
        <w:spacing w:before="0" w:beforeAutospacing="0" w:after="0" w:afterAutospacing="0"/>
        <w:jc w:val="both"/>
        <w:textAlignment w:val="baseline"/>
        <w:rPr>
          <w:rFonts w:ascii="Arial" w:hAnsi="Arial" w:cs="Arial"/>
          <w:b/>
          <w:sz w:val="22"/>
          <w:szCs w:val="22"/>
        </w:rPr>
      </w:pPr>
    </w:p>
    <w:p w14:paraId="1899CF51" w14:textId="2FB35625" w:rsidR="004021C7" w:rsidRDefault="004021C7" w:rsidP="000C7D0E">
      <w:pPr>
        <w:pStyle w:val="box454532"/>
        <w:spacing w:before="0" w:beforeAutospacing="0" w:after="0" w:afterAutospacing="0"/>
        <w:jc w:val="both"/>
        <w:textAlignment w:val="baseline"/>
        <w:rPr>
          <w:rFonts w:ascii="Arial" w:hAnsi="Arial" w:cs="Arial"/>
          <w:b/>
          <w:sz w:val="22"/>
          <w:szCs w:val="22"/>
        </w:rPr>
      </w:pPr>
    </w:p>
    <w:p w14:paraId="0DFC8A08" w14:textId="2C481E6A" w:rsidR="00633463" w:rsidRDefault="00633463" w:rsidP="000C7D0E">
      <w:pPr>
        <w:pStyle w:val="box454532"/>
        <w:spacing w:before="0" w:beforeAutospacing="0" w:after="0" w:afterAutospacing="0"/>
        <w:jc w:val="both"/>
        <w:textAlignment w:val="baseline"/>
        <w:rPr>
          <w:rFonts w:ascii="Arial" w:hAnsi="Arial" w:cs="Arial"/>
          <w:b/>
          <w:sz w:val="22"/>
          <w:szCs w:val="22"/>
        </w:rPr>
      </w:pPr>
    </w:p>
    <w:p w14:paraId="65C38340" w14:textId="188F17AD" w:rsidR="00633463" w:rsidRDefault="00633463" w:rsidP="000C7D0E">
      <w:pPr>
        <w:pStyle w:val="box454532"/>
        <w:spacing w:before="0" w:beforeAutospacing="0" w:after="0" w:afterAutospacing="0"/>
        <w:jc w:val="both"/>
        <w:textAlignment w:val="baseline"/>
        <w:rPr>
          <w:rFonts w:ascii="Arial" w:hAnsi="Arial" w:cs="Arial"/>
          <w:b/>
          <w:sz w:val="22"/>
          <w:szCs w:val="22"/>
        </w:rPr>
      </w:pPr>
    </w:p>
    <w:p w14:paraId="448C1121" w14:textId="4C79EB31" w:rsidR="00633463" w:rsidRDefault="00633463" w:rsidP="000C7D0E">
      <w:pPr>
        <w:pStyle w:val="box454532"/>
        <w:spacing w:before="0" w:beforeAutospacing="0" w:after="0" w:afterAutospacing="0"/>
        <w:jc w:val="both"/>
        <w:textAlignment w:val="baseline"/>
        <w:rPr>
          <w:rFonts w:ascii="Arial" w:hAnsi="Arial" w:cs="Arial"/>
          <w:b/>
          <w:sz w:val="22"/>
          <w:szCs w:val="22"/>
        </w:rPr>
      </w:pPr>
    </w:p>
    <w:p w14:paraId="7C408639" w14:textId="77777777" w:rsidR="00633463" w:rsidRDefault="00633463" w:rsidP="000C7D0E">
      <w:pPr>
        <w:pStyle w:val="box454532"/>
        <w:spacing w:before="0" w:beforeAutospacing="0" w:after="0" w:afterAutospacing="0"/>
        <w:jc w:val="both"/>
        <w:textAlignment w:val="baseline"/>
        <w:rPr>
          <w:rFonts w:ascii="Arial" w:hAnsi="Arial" w:cs="Arial"/>
          <w:b/>
          <w:sz w:val="22"/>
          <w:szCs w:val="22"/>
        </w:rPr>
      </w:pPr>
    </w:p>
    <w:p w14:paraId="5FB30CD2" w14:textId="77777777" w:rsidR="0029316B" w:rsidRDefault="0029316B" w:rsidP="000C7D0E">
      <w:pPr>
        <w:pStyle w:val="box454532"/>
        <w:spacing w:before="0" w:beforeAutospacing="0" w:after="0" w:afterAutospacing="0"/>
        <w:jc w:val="both"/>
        <w:textAlignment w:val="baseline"/>
        <w:rPr>
          <w:rFonts w:ascii="Arial" w:hAnsi="Arial" w:cs="Arial"/>
          <w:b/>
          <w:sz w:val="22"/>
          <w:szCs w:val="22"/>
        </w:rPr>
      </w:pPr>
      <w:r>
        <w:rPr>
          <w:rFonts w:ascii="Arial" w:hAnsi="Arial" w:cs="Arial"/>
          <w:b/>
          <w:sz w:val="22"/>
          <w:szCs w:val="22"/>
        </w:rPr>
        <w:t>PRILOG 1.</w:t>
      </w:r>
    </w:p>
    <w:p w14:paraId="72FFCF8B" w14:textId="77777777" w:rsidR="0029316B" w:rsidRDefault="0029316B" w:rsidP="000C7D0E">
      <w:pPr>
        <w:pStyle w:val="box454532"/>
        <w:spacing w:before="0" w:beforeAutospacing="0" w:after="0" w:afterAutospacing="0"/>
        <w:jc w:val="both"/>
        <w:textAlignment w:val="baseline"/>
        <w:rPr>
          <w:rFonts w:ascii="Arial" w:hAnsi="Arial" w:cs="Arial"/>
          <w:b/>
          <w:sz w:val="22"/>
          <w:szCs w:val="22"/>
        </w:rPr>
      </w:pPr>
    </w:p>
    <w:p w14:paraId="5AC9FFFB" w14:textId="77777777" w:rsidR="0029316B" w:rsidRDefault="0029316B" w:rsidP="0029316B">
      <w:pPr>
        <w:pStyle w:val="box454532"/>
        <w:spacing w:before="0" w:beforeAutospacing="0" w:after="0" w:afterAutospacing="0"/>
        <w:jc w:val="center"/>
        <w:textAlignment w:val="baseline"/>
        <w:rPr>
          <w:rFonts w:ascii="Arial" w:hAnsi="Arial" w:cs="Arial"/>
          <w:b/>
          <w:sz w:val="22"/>
          <w:szCs w:val="22"/>
        </w:rPr>
      </w:pPr>
      <w:r>
        <w:rPr>
          <w:rFonts w:ascii="Arial" w:hAnsi="Arial" w:cs="Arial"/>
          <w:b/>
          <w:sz w:val="22"/>
          <w:szCs w:val="22"/>
        </w:rPr>
        <w:t>OPĆI UVJETI UGOVORA O KORIŠTENJU JAVNE USLUGE SAKUPLJANJA KOMUNALNOG OTPADA NA PODRUČJU GRADA ZADRA</w:t>
      </w:r>
    </w:p>
    <w:p w14:paraId="126E1D06" w14:textId="77777777" w:rsidR="0029316B" w:rsidRDefault="0029316B" w:rsidP="0029316B">
      <w:pPr>
        <w:pStyle w:val="box454532"/>
        <w:spacing w:before="0" w:beforeAutospacing="0" w:after="0" w:afterAutospacing="0"/>
        <w:jc w:val="center"/>
        <w:textAlignment w:val="baseline"/>
        <w:rPr>
          <w:rFonts w:ascii="Arial" w:hAnsi="Arial" w:cs="Arial"/>
          <w:b/>
          <w:sz w:val="22"/>
          <w:szCs w:val="22"/>
        </w:rPr>
      </w:pPr>
    </w:p>
    <w:p w14:paraId="255C24AE" w14:textId="77777777" w:rsidR="00DE04C3" w:rsidRPr="004060BC" w:rsidRDefault="00DE04C3" w:rsidP="00DE04C3">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Javna usluga sakupljanja komunalnog otpada (u daljnjem tekstu: javna usluga) podrazumijeva prikupljanje komunalnog otpada na području Grada Zadra putem spremnika od pojedinog korisnika i prijevoz i predaju tog otpada ovlaštenoj osobi za obradu takvoga otpada.</w:t>
      </w:r>
    </w:p>
    <w:p w14:paraId="5AF7F536"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Javna usluga uključuje sljedeće usluge:</w:t>
      </w:r>
    </w:p>
    <w:p w14:paraId="7586F5D3" w14:textId="77777777"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xml:space="preserve">– uslugu prikupljanja na lokaciji obračunskog mjesta korisnika </w:t>
      </w:r>
      <w:r w:rsidR="00DE04C3" w:rsidRPr="004060BC">
        <w:rPr>
          <w:rFonts w:ascii="Arial" w:hAnsi="Arial" w:cs="Arial"/>
          <w:sz w:val="20"/>
          <w:szCs w:val="20"/>
        </w:rPr>
        <w:t xml:space="preserve">javne </w:t>
      </w:r>
      <w:r w:rsidRPr="004060BC">
        <w:rPr>
          <w:rFonts w:ascii="Arial" w:hAnsi="Arial" w:cs="Arial"/>
          <w:sz w:val="20"/>
          <w:szCs w:val="20"/>
        </w:rPr>
        <w:t>usluge:</w:t>
      </w:r>
    </w:p>
    <w:p w14:paraId="55919E5B" w14:textId="77777777"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1. miješanog komunalnog otpada</w:t>
      </w:r>
    </w:p>
    <w:p w14:paraId="4E74E8E4" w14:textId="77777777"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2. biootpada</w:t>
      </w:r>
    </w:p>
    <w:p w14:paraId="761758E1" w14:textId="77777777"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 xml:space="preserve">3. reciklabilnog komunalnog otpada  </w:t>
      </w:r>
    </w:p>
    <w:p w14:paraId="78B998B6" w14:textId="77777777" w:rsidR="0029316B" w:rsidRPr="004060BC" w:rsidRDefault="0029316B" w:rsidP="0029316B">
      <w:pPr>
        <w:spacing w:after="0" w:line="240" w:lineRule="auto"/>
        <w:ind w:left="709"/>
        <w:jc w:val="both"/>
        <w:rPr>
          <w:rFonts w:ascii="Arial" w:hAnsi="Arial" w:cs="Arial"/>
          <w:sz w:val="20"/>
          <w:szCs w:val="20"/>
        </w:rPr>
      </w:pPr>
      <w:r w:rsidRPr="004060BC">
        <w:rPr>
          <w:rFonts w:ascii="Arial" w:hAnsi="Arial" w:cs="Arial"/>
          <w:sz w:val="20"/>
          <w:szCs w:val="20"/>
        </w:rPr>
        <w:t>4. glomaznog otpada jednom godišnje te</w:t>
      </w:r>
    </w:p>
    <w:p w14:paraId="03246A65" w14:textId="77777777"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uslugu preuzimanja otpada u reciklažnom dvorištu</w:t>
      </w:r>
    </w:p>
    <w:p w14:paraId="271243F0" w14:textId="77777777" w:rsidR="0029316B" w:rsidRPr="004060BC" w:rsidRDefault="0029316B" w:rsidP="0029316B">
      <w:pPr>
        <w:spacing w:after="0" w:line="240" w:lineRule="auto"/>
        <w:ind w:firstLine="426"/>
        <w:jc w:val="both"/>
        <w:rPr>
          <w:rFonts w:ascii="Arial" w:hAnsi="Arial" w:cs="Arial"/>
          <w:sz w:val="20"/>
          <w:szCs w:val="20"/>
        </w:rPr>
      </w:pPr>
      <w:r w:rsidRPr="004060BC">
        <w:rPr>
          <w:rFonts w:ascii="Arial" w:hAnsi="Arial" w:cs="Arial"/>
          <w:sz w:val="20"/>
          <w:szCs w:val="20"/>
        </w:rPr>
        <w:t>– uslugu prijevoza i predaje otpada ovlaštenoj osobi.</w:t>
      </w:r>
    </w:p>
    <w:p w14:paraId="02C51E38"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Davatelj javne usluge sakupljanja komunalnog otpada je trgovačko društvo Čistoća d.o.o., Stjepana Radića 33, Zadar, OIB: </w:t>
      </w:r>
      <w:r w:rsidRPr="004060BC">
        <w:rPr>
          <w:rStyle w:val="st1"/>
          <w:rFonts w:ascii="Arial" w:hAnsi="Arial" w:cs="Arial"/>
          <w:sz w:val="20"/>
          <w:szCs w:val="20"/>
        </w:rPr>
        <w:t xml:space="preserve">84923155727 </w:t>
      </w:r>
      <w:r w:rsidRPr="004060BC">
        <w:rPr>
          <w:rFonts w:ascii="Arial" w:hAnsi="Arial" w:cs="Arial"/>
          <w:sz w:val="20"/>
          <w:szCs w:val="20"/>
        </w:rPr>
        <w:t xml:space="preserve"> (u daljnjem tekstu: </w:t>
      </w:r>
      <w:r w:rsidRPr="004060BC">
        <w:rPr>
          <w:rFonts w:ascii="Arial" w:hAnsi="Arial" w:cs="Arial"/>
          <w:b/>
          <w:sz w:val="20"/>
          <w:szCs w:val="20"/>
        </w:rPr>
        <w:t>davatelj usluge</w:t>
      </w:r>
      <w:r w:rsidRPr="004060BC">
        <w:rPr>
          <w:rFonts w:ascii="Arial" w:hAnsi="Arial" w:cs="Arial"/>
          <w:sz w:val="20"/>
          <w:szCs w:val="20"/>
        </w:rPr>
        <w:t xml:space="preserve">). Davatelj usluge dužan je: </w:t>
      </w:r>
    </w:p>
    <w:p w14:paraId="5F24EE28"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26D16DFF"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pružati javnu uslugu u skladu sa Zakonom o gospodarenju otpadom (u daljnjem tekstu: Zakon) i ovom Odlukom</w:t>
      </w:r>
    </w:p>
    <w:p w14:paraId="4B75849C"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3. snositi sve troškove gospodarenja prikupljenim otpadom, osim troškova postupanja s reciklabilnim komunalnim otpadom koji se sastoji pretežito od otpadne ambalaže.</w:t>
      </w:r>
    </w:p>
    <w:p w14:paraId="766D3E9E"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4. osigurati korisniku </w:t>
      </w:r>
      <w:r w:rsidR="00DE04C3" w:rsidRPr="004060BC">
        <w:rPr>
          <w:rFonts w:ascii="Arial" w:hAnsi="Arial" w:cs="Arial"/>
          <w:sz w:val="20"/>
          <w:szCs w:val="20"/>
        </w:rPr>
        <w:t xml:space="preserve">javne </w:t>
      </w:r>
      <w:r w:rsidRPr="004060BC">
        <w:rPr>
          <w:rFonts w:ascii="Arial" w:hAnsi="Arial" w:cs="Arial"/>
          <w:sz w:val="20"/>
          <w:szCs w:val="20"/>
        </w:rPr>
        <w:t>usluge spremnike za primopredaju komunalnog otpada</w:t>
      </w:r>
    </w:p>
    <w:p w14:paraId="58082D75"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5. preuzeti sadržaj spremnika od korisnika usluge i to odvojeno miješani komunalni otpad, biootpad, reciklabilni komunalni otpad i glomazni otpad</w:t>
      </w:r>
    </w:p>
    <w:p w14:paraId="4CC4B74C"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6. osigurati provjeru da otpad sadržan u spremniku prilikom primopredaje odgovara vrsti otpada čija se primopredaja obavlja</w:t>
      </w:r>
    </w:p>
    <w:p w14:paraId="31B8B7A0"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7. osigurati uvjete kojima se ostvaruje pojedinačno korištenje javne usluge neovisno o broju korisnika </w:t>
      </w:r>
      <w:r w:rsidR="00DE04C3" w:rsidRPr="004060BC">
        <w:rPr>
          <w:rFonts w:ascii="Arial" w:hAnsi="Arial" w:cs="Arial"/>
          <w:sz w:val="20"/>
          <w:szCs w:val="20"/>
        </w:rPr>
        <w:t xml:space="preserve">javne </w:t>
      </w:r>
      <w:r w:rsidRPr="004060BC">
        <w:rPr>
          <w:rFonts w:ascii="Arial" w:hAnsi="Arial" w:cs="Arial"/>
          <w:sz w:val="20"/>
          <w:szCs w:val="20"/>
        </w:rPr>
        <w:t>usluge koji koriste zajednički spremnik</w:t>
      </w:r>
    </w:p>
    <w:p w14:paraId="166946E0"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8. predati sakupljeni reciklabilni komunalni otpad osobi koju odredi Fond</w:t>
      </w:r>
    </w:p>
    <w:p w14:paraId="5FD0B95E"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9. voditi evidencije propisane člankom 82. Zakona o gospodarenju otpadom</w:t>
      </w:r>
    </w:p>
    <w:p w14:paraId="65643B9D"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10. na spremn</w:t>
      </w:r>
      <w:r w:rsidR="004021C7">
        <w:rPr>
          <w:rFonts w:ascii="Arial" w:hAnsi="Arial" w:cs="Arial"/>
          <w:sz w:val="20"/>
          <w:szCs w:val="20"/>
        </w:rPr>
        <w:t>iku održavati natpis iz članka 28</w:t>
      </w:r>
      <w:r w:rsidRPr="004060BC">
        <w:rPr>
          <w:rFonts w:ascii="Arial" w:hAnsi="Arial" w:cs="Arial"/>
          <w:sz w:val="20"/>
          <w:szCs w:val="20"/>
        </w:rPr>
        <w:t>. Odluke o načinu pružanja javne usluge</w:t>
      </w:r>
    </w:p>
    <w:p w14:paraId="514FE886"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11. osigurati sigurnost, redovitost i kvalitetu javne usluge</w:t>
      </w:r>
    </w:p>
    <w:p w14:paraId="01984B81"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12. predati miješani komunalni otpad u centar za gospodarenje otpadom s kojim Grad Zadar sklopi sporazum za predaju miješanog komunalnog otpada</w:t>
      </w:r>
    </w:p>
    <w:p w14:paraId="0D95D6E3" w14:textId="77777777" w:rsidR="00A077C1"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 xml:space="preserve">13. obračunati cijenu javne usluge na način propisan Zakonom o gospodarenju otpadom i Odlukom o načinu pružanja javne uslugesakupljanja komunalnog otpada na području </w:t>
      </w:r>
      <w:r w:rsidR="00A077C1" w:rsidRPr="00A077C1">
        <w:rPr>
          <w:rFonts w:ascii="Arial" w:hAnsi="Arial" w:cs="Arial"/>
        </w:rPr>
        <w:t>Općine Škabrnja</w:t>
      </w:r>
      <w:r w:rsidR="00A077C1" w:rsidRPr="004060BC">
        <w:rPr>
          <w:rFonts w:ascii="Arial" w:hAnsi="Arial" w:cs="Arial"/>
          <w:sz w:val="20"/>
          <w:szCs w:val="20"/>
        </w:rPr>
        <w:t xml:space="preserve"> </w:t>
      </w:r>
    </w:p>
    <w:p w14:paraId="59D65DAF" w14:textId="48616C46"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14. na računu za javnu uslugu navesti sve elemente temeljem kojih je izvršio obračun cijene javne usluge, uključivo i porez na dodanu vrijednost određen sukladno posebnom propisu kojim se uređuje porez na dodanu vrijednost.</w:t>
      </w:r>
    </w:p>
    <w:p w14:paraId="0FD4F871"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javne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784BAFCF"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Korisnici usluge ovisno o načinu korištenja nekretnine, trajno ili povremeno, u svrhu stanovanja (vlasnici stanova, kuća, nekretnina za odmor) ili u svrhu obavljanja djelatnosti ili druge svrhe, razvrstavaju se u kategoriju:</w:t>
      </w:r>
    </w:p>
    <w:p w14:paraId="0AA49136" w14:textId="77777777" w:rsidR="0029316B" w:rsidRPr="004060BC" w:rsidRDefault="0029316B" w:rsidP="0029316B">
      <w:pPr>
        <w:spacing w:after="0" w:line="240" w:lineRule="auto"/>
        <w:ind w:left="567" w:hanging="141"/>
        <w:jc w:val="both"/>
        <w:rPr>
          <w:rFonts w:ascii="Arial" w:hAnsi="Arial" w:cs="Arial"/>
          <w:sz w:val="20"/>
          <w:szCs w:val="20"/>
        </w:rPr>
      </w:pPr>
      <w:r w:rsidRPr="004060BC">
        <w:rPr>
          <w:rFonts w:ascii="Arial" w:hAnsi="Arial" w:cs="Arial"/>
          <w:sz w:val="20"/>
          <w:szCs w:val="20"/>
        </w:rPr>
        <w:t>1. korisnika kućanstvo ili</w:t>
      </w:r>
    </w:p>
    <w:p w14:paraId="66638594" w14:textId="5019C060" w:rsidR="0029316B" w:rsidRPr="004A2E9D" w:rsidRDefault="0029316B" w:rsidP="00A007BD">
      <w:pPr>
        <w:spacing w:after="0" w:line="240" w:lineRule="auto"/>
        <w:ind w:left="567" w:hanging="141"/>
        <w:jc w:val="both"/>
        <w:rPr>
          <w:rFonts w:ascii="Arial" w:hAnsi="Arial" w:cs="Arial"/>
          <w:sz w:val="20"/>
          <w:szCs w:val="20"/>
        </w:rPr>
      </w:pPr>
      <w:r w:rsidRPr="004A2E9D">
        <w:rPr>
          <w:rFonts w:ascii="Arial" w:hAnsi="Arial" w:cs="Arial"/>
          <w:sz w:val="20"/>
          <w:szCs w:val="20"/>
        </w:rPr>
        <w:lastRenderedPageBreak/>
        <w:t>2. korisnika koji nije kućanstvo (korisnik koji nije razvrstan u kategoriju kućanstvo, a koji nekretninu koristi u svrhu obavljanja djelatnosti, što uključuje i iznajmljivače koji kao fizičke osobe pružaju ugostiteljske usluge u domaćinstvu sukladno zakonu kojim se uređuje ugostiteljska djelatnost</w:t>
      </w:r>
      <w:r w:rsidR="004A2E9D" w:rsidRPr="004A2E9D">
        <w:rPr>
          <w:rFonts w:ascii="Arial" w:hAnsi="Arial" w:cs="Arial"/>
          <w:sz w:val="20"/>
          <w:szCs w:val="20"/>
        </w:rPr>
        <w:t xml:space="preserve"> </w:t>
      </w:r>
      <w:r w:rsidR="004A2E9D" w:rsidRPr="004A2E9D">
        <w:rPr>
          <w:rFonts w:ascii="Arial" w:hAnsi="Arial" w:cs="Arial"/>
          <w:color w:val="000000" w:themeColor="text1"/>
          <w:sz w:val="20"/>
          <w:szCs w:val="20"/>
        </w:rPr>
        <w:t xml:space="preserve">i to sezonski, </w:t>
      </w:r>
      <w:r w:rsidR="004A2E9D" w:rsidRPr="00A077C1">
        <w:rPr>
          <w:rFonts w:ascii="Arial" w:hAnsi="Arial" w:cs="Arial"/>
          <w:sz w:val="20"/>
          <w:szCs w:val="20"/>
        </w:rPr>
        <w:t>u periodu od 01. lipnja do 30. rujna</w:t>
      </w:r>
      <w:r w:rsidRPr="00A077C1">
        <w:rPr>
          <w:rFonts w:ascii="Arial" w:hAnsi="Arial" w:cs="Arial"/>
          <w:sz w:val="20"/>
          <w:szCs w:val="20"/>
        </w:rPr>
        <w:t>.</w:t>
      </w:r>
    </w:p>
    <w:p w14:paraId="13086B1D"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je dužan:</w:t>
      </w:r>
    </w:p>
    <w:p w14:paraId="45020409"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1. koristiti javnu uslugu na području na kojem se nalazi nekretnina korisnika usluge na način da proizvedeni komunalni otpad predaje putem zaduženog spremnika</w:t>
      </w:r>
    </w:p>
    <w:p w14:paraId="7961B890"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2. omogućiti davatelju usluge pristup spremniku na mjestu primopredaje otpada kad to mjesto nije na javnoj površini</w:t>
      </w:r>
    </w:p>
    <w:p w14:paraId="34F270B6"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3. postupati s otpadom na obračunskom mjestu korisnika usluge na način koji ne dovodi u opasnost ljudsko zdravlje i ne dovodi do rasipanja otpada oko spremnika i ne uzrokuje pojavu neugode drugoj osobi zbog mirisa otpada</w:t>
      </w:r>
    </w:p>
    <w:p w14:paraId="53DACE75"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4. 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0C2F3E44"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5. platiti davatelju usluge iznos cijene javne usluge za obračunsko mjesto i obračunsko razdoblje, osim za obračunsko mjesto na kojem je nekretnina koja se trajno ne koristi</w:t>
      </w:r>
    </w:p>
    <w:p w14:paraId="0B746F6D"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6. predati opasni komunalni otpad u reciklažno dvorište ili mobilno reciklažno dvorište odnosno postupiti s istim u skladu s propisom kojim se uređuje gospodarenje posebnom kategorijom otpada, osim korisnika koji nije kućanstvo</w:t>
      </w:r>
    </w:p>
    <w:p w14:paraId="0CE36F55"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7. predati odvojeno miješani komunalni otpad, reciklabilni komunalni otpad, opasni komunalni otpad i glomazni otpad</w:t>
      </w:r>
    </w:p>
    <w:p w14:paraId="0C32D557"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nl-BE"/>
        </w:rPr>
      </w:pPr>
      <w:r w:rsidRPr="00A077C1">
        <w:rPr>
          <w:rFonts w:ascii="Arial" w:hAnsi="Arial" w:cs="Arial"/>
          <w:sz w:val="20"/>
          <w:szCs w:val="20"/>
          <w:lang w:val="nl-BE"/>
        </w:rPr>
        <w:t>8. predati odvojeno biootpad ili kompostirati biootpad na mjestu nastanka</w:t>
      </w:r>
    </w:p>
    <w:p w14:paraId="152F2CB2" w14:textId="77777777" w:rsidR="0029316B" w:rsidRPr="00A077C1" w:rsidRDefault="0029316B" w:rsidP="0029316B">
      <w:pPr>
        <w:pStyle w:val="box468252"/>
        <w:shd w:val="clear" w:color="auto" w:fill="FFFFFF"/>
        <w:spacing w:before="0" w:beforeAutospacing="0" w:after="48" w:afterAutospacing="0"/>
        <w:ind w:left="567"/>
        <w:textAlignment w:val="baseline"/>
        <w:rPr>
          <w:rFonts w:ascii="Arial" w:hAnsi="Arial" w:cs="Arial"/>
          <w:sz w:val="20"/>
          <w:szCs w:val="20"/>
          <w:lang w:val="nl-BE"/>
        </w:rPr>
      </w:pPr>
      <w:r w:rsidRPr="00A077C1">
        <w:rPr>
          <w:rFonts w:ascii="Arial" w:hAnsi="Arial" w:cs="Arial"/>
          <w:sz w:val="20"/>
          <w:szCs w:val="20"/>
          <w:lang w:val="nl-BE"/>
        </w:rPr>
        <w:t>9. dostaviti davatelju usluge ispunjenu Izjavu o načinu korištenja javne usluge</w:t>
      </w:r>
    </w:p>
    <w:p w14:paraId="4DD26415" w14:textId="77777777" w:rsidR="0029316B" w:rsidRPr="00A077C1" w:rsidRDefault="0029316B" w:rsidP="0029316B">
      <w:pPr>
        <w:pStyle w:val="box468252"/>
        <w:shd w:val="clear" w:color="auto" w:fill="FFFFFF"/>
        <w:spacing w:before="0" w:beforeAutospacing="0" w:after="48" w:afterAutospacing="0"/>
        <w:ind w:left="567"/>
        <w:jc w:val="both"/>
        <w:textAlignment w:val="baseline"/>
        <w:rPr>
          <w:rFonts w:ascii="Arial" w:hAnsi="Arial" w:cs="Arial"/>
          <w:sz w:val="20"/>
          <w:szCs w:val="20"/>
          <w:lang w:val="nl-BE"/>
        </w:rPr>
      </w:pPr>
      <w:r w:rsidRPr="00A077C1">
        <w:rPr>
          <w:rFonts w:ascii="Arial" w:hAnsi="Arial" w:cs="Arial"/>
          <w:sz w:val="20"/>
          <w:szCs w:val="20"/>
          <w:lang w:val="nl-BE"/>
        </w:rPr>
        <w:t>10. omogućiti davatelju javne usluge označivanje spremnika odgovarajućim natpisom i oznakom.</w:t>
      </w:r>
    </w:p>
    <w:p w14:paraId="1B56550B"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Nekretnina koja se trajno ne koristi je nekretnina koja se u razdoblju od najmanje 12 mjeseci ne koristi za stanovanje ili nije pogodna za stanovanje, boravak ili obavljanje djelatnosti, odnosno nije useljiva.</w:t>
      </w:r>
    </w:p>
    <w:p w14:paraId="5A09518C"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328A5DCC" w14:textId="77777777" w:rsidR="0029316B" w:rsidRPr="004060BC" w:rsidRDefault="006C328F" w:rsidP="006C328F">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Kriterij obračuna količine predanog miješanog komunalnog otpada je volumen spremnika miješanog komunalnog otpada i broj pražnjenja spremnika u obračunskom razdoblju.</w:t>
      </w:r>
    </w:p>
    <w:p w14:paraId="013D3135"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Obračunsko razdoblje određuje se u trajanju od jednog mjeseca.</w:t>
      </w:r>
    </w:p>
    <w:p w14:paraId="2395666B"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Izjava o načinu korištenja javne usluge je obrazac kojim se korisnik usluge i davatelj usluge usuglašavaju o bitnim sastojcima ugovora.</w:t>
      </w:r>
    </w:p>
    <w:p w14:paraId="3586D823"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Podaci u obrascu Izjave svrstani su u dva stupca od kojih je prvi prijedlog davatelja usluge, a drugi očitovanje korisnika usluge.</w:t>
      </w:r>
    </w:p>
    <w:p w14:paraId="111E7DB6"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je dužan vratiti davatelju usluge dva potpisana primjerka Izjave u roku od 15 dana od dana zaprimanja</w:t>
      </w:r>
      <w:r w:rsidR="00A007BD" w:rsidRPr="004060BC">
        <w:rPr>
          <w:rFonts w:ascii="Arial" w:hAnsi="Arial" w:cs="Arial"/>
          <w:sz w:val="20"/>
          <w:szCs w:val="20"/>
        </w:rPr>
        <w:t xml:space="preserve"> a d</w:t>
      </w:r>
      <w:r w:rsidRPr="004060BC">
        <w:rPr>
          <w:rFonts w:ascii="Arial" w:hAnsi="Arial" w:cs="Arial"/>
          <w:sz w:val="20"/>
          <w:szCs w:val="20"/>
        </w:rPr>
        <w:t>avatelj usluge dužan je po zaprimanju Izjave korisniku usluge vratiti jedan ovjereni primjerak Izjave u roku od 15 dana od zaprimanja.</w:t>
      </w:r>
    </w:p>
    <w:p w14:paraId="59C979BF"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dužan je primijeniti podatak iz Izjave koji je naveo korisnik usluge kada je taj podatak u skladu sa Zakonom i Odlukom. Iznimno</w:t>
      </w:r>
      <w:r w:rsidR="00A007BD" w:rsidRPr="004060BC">
        <w:rPr>
          <w:rFonts w:ascii="Arial" w:hAnsi="Arial" w:cs="Arial"/>
          <w:sz w:val="20"/>
          <w:szCs w:val="20"/>
        </w:rPr>
        <w:t>,</w:t>
      </w:r>
      <w:r w:rsidRPr="004060BC">
        <w:rPr>
          <w:rFonts w:ascii="Arial" w:hAnsi="Arial" w:cs="Arial"/>
          <w:sz w:val="20"/>
          <w:szCs w:val="20"/>
        </w:rPr>
        <w:t xml:space="preserve"> davatelj usluge primjenjuje podatak iz Izjave koji je naveo davatelj usluge u sljedećim slučajevima:</w:t>
      </w:r>
    </w:p>
    <w:p w14:paraId="21506AEE"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kad se korisnik usluge ne očituje o podacima u Izjavi odnosno ne dostavi Izjavu davatelju usluge u roku ili</w:t>
      </w:r>
    </w:p>
    <w:p w14:paraId="2522FE6F"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 naveo davatelj usluge.</w:t>
      </w:r>
    </w:p>
    <w:p w14:paraId="4A87B739"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može omogućiti davanje Izjave elektroničkim putem kad je takav način prihvatljiv korisniku usluge.</w:t>
      </w:r>
    </w:p>
    <w:p w14:paraId="538CE9CF" w14:textId="77777777" w:rsidR="0029316B" w:rsidRPr="004060BC" w:rsidRDefault="00A007BD"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O </w:t>
      </w:r>
      <w:r w:rsidR="0029316B" w:rsidRPr="004060BC">
        <w:rPr>
          <w:rFonts w:ascii="Arial" w:hAnsi="Arial" w:cs="Arial"/>
          <w:sz w:val="20"/>
          <w:szCs w:val="20"/>
        </w:rPr>
        <w:t>svakoj promjeni podataka iz Izjave, a posebno o  promjeni naziva, promjeni adrese na</w:t>
      </w:r>
      <w:r w:rsidR="003E706F" w:rsidRPr="004060BC">
        <w:rPr>
          <w:rFonts w:ascii="Arial" w:hAnsi="Arial" w:cs="Arial"/>
          <w:sz w:val="20"/>
          <w:szCs w:val="20"/>
        </w:rPr>
        <w:t xml:space="preserve"> </w:t>
      </w:r>
      <w:r w:rsidR="0029316B" w:rsidRPr="004060BC">
        <w:rPr>
          <w:rFonts w:ascii="Arial" w:hAnsi="Arial" w:cs="Arial"/>
          <w:sz w:val="20"/>
          <w:szCs w:val="20"/>
        </w:rPr>
        <w:t xml:space="preserve">koju se šalju računi, promjeni namjene prostora ili djelatnosti, te svim drugim relevantnim promjenama koje utječu na međusobne odnose između davatelja i korisnika usluge, korisnik usluge dužan je obavijestiti davatelja usluge u roku od 15 dana od dana kad je nastupila promjena, kao i o svakoj </w:t>
      </w:r>
      <w:r w:rsidR="0029316B" w:rsidRPr="004060BC">
        <w:rPr>
          <w:rFonts w:ascii="Arial" w:hAnsi="Arial" w:cs="Arial"/>
          <w:sz w:val="20"/>
          <w:szCs w:val="20"/>
        </w:rPr>
        <w:lastRenderedPageBreak/>
        <w:t>drugoj namjeravanoj promjeni podataka iz Izjave u roku od 15 dana prije dana od kojeg će se primjenjivati namjeravana promjena.</w:t>
      </w:r>
    </w:p>
    <w:p w14:paraId="5FF29DD0" w14:textId="77777777" w:rsidR="0029316B" w:rsidRPr="004060BC" w:rsidRDefault="0029316B"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Ugovor o korištenju jav</w:t>
      </w:r>
      <w:r w:rsidR="003E706F" w:rsidRPr="004060BC">
        <w:rPr>
          <w:rFonts w:ascii="Arial" w:eastAsia="Times New Roman" w:hAnsi="Arial" w:cs="Arial"/>
          <w:sz w:val="20"/>
          <w:szCs w:val="20"/>
          <w:lang w:eastAsia="hr-HR"/>
        </w:rPr>
        <w:t>ne usluge smatra se sklopljenim</w:t>
      </w:r>
      <w:r w:rsidRPr="004060BC">
        <w:rPr>
          <w:rFonts w:ascii="Arial" w:eastAsia="Times New Roman" w:hAnsi="Arial" w:cs="Arial"/>
          <w:sz w:val="20"/>
          <w:szCs w:val="20"/>
          <w:lang w:eastAsia="hr-HR"/>
        </w:rPr>
        <w:t xml:space="preserve"> kad korisnik usluge dostavi davatelju usluge Izjavu ili prilikom prvog korištenja javne usluge ili zaprimanja na korištenje spremnika za primopredaju komunalnog otpada u slučaju kad korisnik usluge ne dostavi davatelju usluge Izjavu.</w:t>
      </w:r>
    </w:p>
    <w:p w14:paraId="799D18D0" w14:textId="40C0B834" w:rsidR="0029316B" w:rsidRPr="004060BC" w:rsidRDefault="0029316B"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Bitni sastojci Ugovora o</w:t>
      </w:r>
      <w:r w:rsidR="00DE40EC" w:rsidRPr="004060BC">
        <w:rPr>
          <w:rFonts w:ascii="Arial" w:eastAsia="Times New Roman" w:hAnsi="Arial" w:cs="Arial"/>
          <w:sz w:val="20"/>
          <w:szCs w:val="20"/>
          <w:lang w:eastAsia="hr-HR"/>
        </w:rPr>
        <w:t xml:space="preserve"> korištenju javne usluge su: </w:t>
      </w:r>
      <w:r w:rsidRPr="004060BC">
        <w:rPr>
          <w:rFonts w:ascii="Arial" w:eastAsia="Times New Roman" w:hAnsi="Arial" w:cs="Arial"/>
          <w:sz w:val="20"/>
          <w:szCs w:val="20"/>
          <w:lang w:eastAsia="hr-HR"/>
        </w:rPr>
        <w:t>Odluka</w:t>
      </w:r>
      <w:r w:rsidR="00DE40EC" w:rsidRPr="004060BC">
        <w:rPr>
          <w:rFonts w:ascii="Arial" w:eastAsia="Times New Roman" w:hAnsi="Arial" w:cs="Arial"/>
          <w:sz w:val="20"/>
          <w:szCs w:val="20"/>
          <w:lang w:eastAsia="hr-HR"/>
        </w:rPr>
        <w:t xml:space="preserve"> o načinu pružanja javne usluge sakupljanja komunalnog otpada na području </w:t>
      </w:r>
      <w:r w:rsidR="00A077C1" w:rsidRPr="00A077C1">
        <w:rPr>
          <w:rFonts w:ascii="Arial" w:hAnsi="Arial" w:cs="Arial"/>
        </w:rPr>
        <w:t>Općine Škabrnja</w:t>
      </w:r>
      <w:r w:rsidRPr="004060BC">
        <w:rPr>
          <w:rFonts w:ascii="Arial" w:eastAsia="Times New Roman" w:hAnsi="Arial" w:cs="Arial"/>
          <w:sz w:val="20"/>
          <w:szCs w:val="20"/>
          <w:lang w:eastAsia="hr-HR"/>
        </w:rPr>
        <w:t xml:space="preserve">, Izjava o načinu korištenja javne usluge i Cjenik javne usluge. Davatelj usluge dužan je omogućiti korisniku usluge uvid u </w:t>
      </w:r>
      <w:r w:rsidR="003E706F" w:rsidRPr="004060BC">
        <w:rPr>
          <w:rFonts w:ascii="Arial" w:eastAsia="Times New Roman" w:hAnsi="Arial" w:cs="Arial"/>
          <w:sz w:val="20"/>
          <w:szCs w:val="20"/>
          <w:lang w:eastAsia="hr-HR"/>
        </w:rPr>
        <w:t xml:space="preserve">navedene </w:t>
      </w:r>
      <w:r w:rsidRPr="004060BC">
        <w:rPr>
          <w:rFonts w:ascii="Arial" w:eastAsia="Times New Roman" w:hAnsi="Arial" w:cs="Arial"/>
          <w:sz w:val="20"/>
          <w:szCs w:val="20"/>
          <w:lang w:eastAsia="hr-HR"/>
        </w:rPr>
        <w:t>akte prije sklapanja ugovora i izmjene i/ili dopune Ugovora i na zahtjev korisnika usluge.</w:t>
      </w:r>
    </w:p>
    <w:p w14:paraId="1ACDE51E" w14:textId="51796A30" w:rsidR="0029316B" w:rsidRPr="004060BC" w:rsidRDefault="00A077C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A077C1">
        <w:rPr>
          <w:rFonts w:ascii="Arial" w:hAnsi="Arial" w:cs="Arial"/>
        </w:rPr>
        <w:t>Općine Škabrnja</w:t>
      </w:r>
      <w:r w:rsidRPr="004060BC">
        <w:rPr>
          <w:rFonts w:ascii="Arial" w:eastAsia="Times New Roman" w:hAnsi="Arial" w:cs="Arial"/>
          <w:sz w:val="20"/>
          <w:szCs w:val="20"/>
          <w:lang w:eastAsia="hr-HR"/>
        </w:rPr>
        <w:t xml:space="preserve"> </w:t>
      </w:r>
      <w:r w:rsidR="0029316B" w:rsidRPr="004060BC">
        <w:rPr>
          <w:rFonts w:ascii="Arial" w:eastAsia="Times New Roman" w:hAnsi="Arial" w:cs="Arial"/>
          <w:sz w:val="20"/>
          <w:szCs w:val="20"/>
          <w:lang w:eastAsia="hr-HR"/>
        </w:rPr>
        <w:t>i davatelj usluge će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67DB659F" w14:textId="77777777" w:rsidR="0029316B" w:rsidRPr="004060BC" w:rsidRDefault="0029316B"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na svojoj mrežnoj stranici imati poveznice na mrežne stranice »Narodnih novina« na kojima je objavljen Zakon, digitalnu presliku Odluke, digitalnu presliku cjenika sa svim</w:t>
      </w:r>
      <w:r w:rsidRPr="004060BC">
        <w:rPr>
          <w:sz w:val="20"/>
          <w:szCs w:val="20"/>
        </w:rPr>
        <w:t xml:space="preserve"> </w:t>
      </w:r>
      <w:r w:rsidRPr="004060BC">
        <w:rPr>
          <w:rFonts w:ascii="Arial" w:eastAsia="Times New Roman" w:hAnsi="Arial" w:cs="Arial"/>
          <w:sz w:val="20"/>
          <w:szCs w:val="20"/>
          <w:lang w:eastAsia="hr-HR"/>
        </w:rPr>
        <w:t>pripadajućim dodacima i prilozima.</w:t>
      </w:r>
    </w:p>
    <w:p w14:paraId="66D667AA" w14:textId="77777777" w:rsidR="006C328F" w:rsidRPr="004060BC" w:rsidRDefault="006C328F"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Cijena javne usluge plaća se radi pokrića troškova pružanja javne usluge.</w:t>
      </w:r>
    </w:p>
    <w:p w14:paraId="4A53DBF8"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Strukturu cijene javne usluge čini:</w:t>
      </w:r>
    </w:p>
    <w:p w14:paraId="0E2A9290"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1. cijena za količinu predanog miješanog komunalnog otpada i</w:t>
      </w:r>
    </w:p>
    <w:p w14:paraId="12454D25"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2. cijena obvezne minimalne javne usluge.</w:t>
      </w:r>
    </w:p>
    <w:p w14:paraId="07AD4C14" w14:textId="77777777" w:rsidR="006C328F" w:rsidRPr="004060BC" w:rsidRDefault="006C328F" w:rsidP="006C328F">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1E4C4142"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Obvezna minimalna javna usluga je iznos koji se osigurava radi ekonomski održivog poslovanja te sigurnosti, redovitosti i kvalitete pružanja javne usluge, kako bi sustav sakupljanja komunalnog otpada mogao ispuniti svoju svrhu.</w:t>
      </w:r>
    </w:p>
    <w:p w14:paraId="6E7037F9"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Cijena obvezne minimalne javne us</w:t>
      </w:r>
      <w:r w:rsidR="003E706F" w:rsidRPr="004060BC">
        <w:rPr>
          <w:rFonts w:ascii="Arial" w:hAnsi="Arial" w:cs="Arial"/>
          <w:sz w:val="20"/>
          <w:szCs w:val="20"/>
        </w:rPr>
        <w:t>luge dio je cijene javne usluge te je utvrđena</w:t>
      </w:r>
      <w:r w:rsidRPr="004060BC">
        <w:rPr>
          <w:rFonts w:ascii="Arial" w:hAnsi="Arial" w:cs="Arial"/>
          <w:sz w:val="20"/>
          <w:szCs w:val="20"/>
        </w:rPr>
        <w:t xml:space="preserve"> jedinstvena cijena obvezne minimalne javne usluge za:</w:t>
      </w:r>
    </w:p>
    <w:p w14:paraId="622031BB" w14:textId="6DC5FA57" w:rsidR="0029316B" w:rsidRPr="00A077C1" w:rsidRDefault="0029316B" w:rsidP="00880D32">
      <w:pPr>
        <w:pStyle w:val="ListParagraph"/>
        <w:numPr>
          <w:ilvl w:val="0"/>
          <w:numId w:val="3"/>
        </w:numPr>
        <w:spacing w:after="0" w:line="240" w:lineRule="auto"/>
        <w:jc w:val="both"/>
        <w:rPr>
          <w:rFonts w:ascii="Arial" w:hAnsi="Arial" w:cs="Arial"/>
          <w:sz w:val="20"/>
          <w:szCs w:val="20"/>
        </w:rPr>
      </w:pPr>
      <w:r w:rsidRPr="00A077C1">
        <w:rPr>
          <w:rFonts w:ascii="Arial" w:hAnsi="Arial" w:cs="Arial"/>
          <w:sz w:val="20"/>
          <w:szCs w:val="20"/>
        </w:rPr>
        <w:t>korisnika usluge razvrstanog u kategoriju korisnika kućanstvo</w:t>
      </w:r>
      <w:r w:rsidR="00784244" w:rsidRPr="00A077C1">
        <w:rPr>
          <w:rFonts w:ascii="Arial" w:hAnsi="Arial" w:cs="Arial"/>
          <w:sz w:val="20"/>
          <w:szCs w:val="20"/>
        </w:rPr>
        <w:t xml:space="preserve"> u iznosu od </w:t>
      </w:r>
      <w:r w:rsidR="00803C19" w:rsidRPr="00A077C1">
        <w:rPr>
          <w:rFonts w:ascii="Arial" w:hAnsi="Arial" w:cs="Arial"/>
          <w:sz w:val="20"/>
          <w:szCs w:val="20"/>
        </w:rPr>
        <w:t>65</w:t>
      </w:r>
      <w:r w:rsidR="00784244" w:rsidRPr="00A077C1">
        <w:rPr>
          <w:rFonts w:ascii="Arial" w:hAnsi="Arial" w:cs="Arial"/>
          <w:sz w:val="20"/>
          <w:szCs w:val="20"/>
        </w:rPr>
        <w:t>,</w:t>
      </w:r>
      <w:r w:rsidR="00803C19" w:rsidRPr="00A077C1">
        <w:rPr>
          <w:rFonts w:ascii="Arial" w:hAnsi="Arial" w:cs="Arial"/>
          <w:sz w:val="20"/>
          <w:szCs w:val="20"/>
        </w:rPr>
        <w:t>55</w:t>
      </w:r>
      <w:r w:rsidR="00784244" w:rsidRPr="00A077C1">
        <w:rPr>
          <w:rFonts w:ascii="Arial" w:hAnsi="Arial" w:cs="Arial"/>
          <w:sz w:val="20"/>
          <w:szCs w:val="20"/>
        </w:rPr>
        <w:t xml:space="preserve"> kuna bez PDV-a,</w:t>
      </w:r>
    </w:p>
    <w:p w14:paraId="0820D0E4" w14:textId="34E55FFD" w:rsidR="0029316B" w:rsidRPr="00A077C1" w:rsidRDefault="0029316B" w:rsidP="00880D32">
      <w:pPr>
        <w:pStyle w:val="ListParagraph"/>
        <w:numPr>
          <w:ilvl w:val="0"/>
          <w:numId w:val="3"/>
        </w:numPr>
        <w:spacing w:after="0" w:line="240" w:lineRule="auto"/>
        <w:jc w:val="both"/>
        <w:rPr>
          <w:rFonts w:ascii="Arial" w:hAnsi="Arial" w:cs="Arial"/>
          <w:sz w:val="20"/>
          <w:szCs w:val="20"/>
        </w:rPr>
      </w:pPr>
      <w:r w:rsidRPr="00A077C1">
        <w:rPr>
          <w:rFonts w:ascii="Arial" w:hAnsi="Arial" w:cs="Arial"/>
          <w:sz w:val="20"/>
          <w:szCs w:val="20"/>
        </w:rPr>
        <w:t>korisnika usluge razvrstanog u kategoriju korisnika koji nije kućanstvo</w:t>
      </w:r>
      <w:r w:rsidR="00784244" w:rsidRPr="00A077C1">
        <w:rPr>
          <w:rFonts w:ascii="Arial" w:hAnsi="Arial" w:cs="Arial"/>
          <w:sz w:val="20"/>
          <w:szCs w:val="20"/>
        </w:rPr>
        <w:t xml:space="preserve"> u iznosu od 85,</w:t>
      </w:r>
      <w:r w:rsidR="00586FF7" w:rsidRPr="00A077C1">
        <w:rPr>
          <w:rFonts w:ascii="Arial" w:hAnsi="Arial" w:cs="Arial"/>
          <w:sz w:val="20"/>
          <w:szCs w:val="20"/>
        </w:rPr>
        <w:t>05</w:t>
      </w:r>
      <w:r w:rsidR="00784244" w:rsidRPr="00A077C1">
        <w:rPr>
          <w:rFonts w:ascii="Arial" w:hAnsi="Arial" w:cs="Arial"/>
          <w:sz w:val="20"/>
          <w:szCs w:val="20"/>
        </w:rPr>
        <w:t xml:space="preserve"> kuna bez PDV-a</w:t>
      </w:r>
    </w:p>
    <w:p w14:paraId="6DFA7B44"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Ako se na istom obračunskom mjestu isti korisnik može razvrstati i u kategoriju kućanstvo i u kategoriju korisnika koji nije kućanstvo, korisnik je dužan plaćati samo cijenu obvezne minimalne javne usluge obračuna</w:t>
      </w:r>
      <w:r w:rsidR="003E706F" w:rsidRPr="004060BC">
        <w:rPr>
          <w:rFonts w:ascii="Arial" w:hAnsi="Arial" w:cs="Arial"/>
          <w:sz w:val="20"/>
          <w:szCs w:val="20"/>
        </w:rPr>
        <w:t>t</w:t>
      </w:r>
      <w:r w:rsidRPr="004060BC">
        <w:rPr>
          <w:rFonts w:ascii="Arial" w:hAnsi="Arial" w:cs="Arial"/>
          <w:sz w:val="20"/>
          <w:szCs w:val="20"/>
        </w:rPr>
        <w:t>u za kategoriju korisnika koji nije kućanstvo.</w:t>
      </w:r>
    </w:p>
    <w:p w14:paraId="3D57C1A3"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Iznos cijene za količinu predanog miješanog komunalnog otpada obračunava se prema izrazu: </w:t>
      </w:r>
    </w:p>
    <w:p w14:paraId="6AAC4D46" w14:textId="77777777" w:rsidR="0029316B" w:rsidRPr="004060BC" w:rsidRDefault="0029316B" w:rsidP="0029316B">
      <w:pPr>
        <w:spacing w:after="0" w:line="240" w:lineRule="auto"/>
        <w:jc w:val="center"/>
        <w:rPr>
          <w:rFonts w:ascii="Arial" w:hAnsi="Arial" w:cs="Arial"/>
          <w:sz w:val="20"/>
          <w:szCs w:val="20"/>
        </w:rPr>
      </w:pPr>
      <w:r w:rsidRPr="004060BC">
        <w:rPr>
          <w:rFonts w:ascii="Arial" w:hAnsi="Arial" w:cs="Arial"/>
          <w:sz w:val="20"/>
          <w:szCs w:val="20"/>
        </w:rPr>
        <w:t>C = JCV × BP × U</w:t>
      </w:r>
    </w:p>
    <w:p w14:paraId="6F1D6612" w14:textId="77777777" w:rsidR="0029316B" w:rsidRPr="004060BC" w:rsidRDefault="0029316B" w:rsidP="0029316B">
      <w:pPr>
        <w:spacing w:after="0" w:line="240" w:lineRule="auto"/>
        <w:jc w:val="both"/>
        <w:rPr>
          <w:rFonts w:ascii="Arial" w:hAnsi="Arial" w:cs="Arial"/>
          <w:sz w:val="20"/>
          <w:szCs w:val="20"/>
        </w:rPr>
      </w:pPr>
      <w:r w:rsidRPr="004060BC">
        <w:rPr>
          <w:rFonts w:ascii="Arial" w:hAnsi="Arial" w:cs="Arial"/>
          <w:sz w:val="20"/>
          <w:szCs w:val="20"/>
        </w:rPr>
        <w:t>pri čemu je:</w:t>
      </w:r>
    </w:p>
    <w:p w14:paraId="55E1B31A"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C – cijena javne usluge za količinu predanog miješanog komunalnog otpada izražena u kunama</w:t>
      </w:r>
    </w:p>
    <w:p w14:paraId="4EA0E24F"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JCV – jedinična cijena za pražnjenje određenog volumena spremnika miješanog komunalnog otpada izražena u kunama sukladno cjeniku</w:t>
      </w:r>
    </w:p>
    <w:p w14:paraId="0D16BFD4"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BP – broj pražnjenja spremnika miješanog komunalnog otpada u obračunskom razdoblju sukladno podacima u Evidenciji</w:t>
      </w:r>
    </w:p>
    <w:p w14:paraId="3CC9D44C" w14:textId="77777777" w:rsidR="0029316B" w:rsidRPr="004060BC" w:rsidRDefault="0029316B" w:rsidP="0029316B">
      <w:pPr>
        <w:spacing w:after="0" w:line="240" w:lineRule="auto"/>
        <w:ind w:left="567"/>
        <w:jc w:val="both"/>
        <w:rPr>
          <w:rFonts w:ascii="Arial" w:hAnsi="Arial" w:cs="Arial"/>
          <w:sz w:val="20"/>
          <w:szCs w:val="20"/>
        </w:rPr>
      </w:pPr>
      <w:r w:rsidRPr="004060BC">
        <w:rPr>
          <w:rFonts w:ascii="Arial" w:hAnsi="Arial" w:cs="Arial"/>
          <w:sz w:val="20"/>
          <w:szCs w:val="20"/>
        </w:rPr>
        <w:t>U – udio korisnika usluge u korištenju spremnika.</w:t>
      </w:r>
    </w:p>
    <w:p w14:paraId="25E24EDD" w14:textId="77777777" w:rsidR="00B64CEC" w:rsidRDefault="00B64CEC" w:rsidP="00B64CEC">
      <w:pPr>
        <w:pStyle w:val="ListParagraph"/>
        <w:numPr>
          <w:ilvl w:val="0"/>
          <w:numId w:val="7"/>
        </w:numPr>
        <w:spacing w:after="0" w:line="240" w:lineRule="auto"/>
        <w:ind w:left="284" w:hanging="284"/>
        <w:jc w:val="both"/>
        <w:rPr>
          <w:rFonts w:ascii="Arial" w:hAnsi="Arial" w:cs="Arial"/>
          <w:sz w:val="20"/>
          <w:szCs w:val="20"/>
        </w:rPr>
      </w:pPr>
      <w:r w:rsidRPr="00B64CEC">
        <w:rPr>
          <w:rFonts w:ascii="Arial" w:hAnsi="Arial" w:cs="Arial"/>
          <w:sz w:val="20"/>
          <w:szCs w:val="20"/>
        </w:rPr>
        <w:t>Jedinična cijena za preuzimanje određenog volumena spremnika miješanoga komunalnoga otpada određuje se zasebno za korisnika razvrstanog u kategoriju kućanstvo i za korisnika razvrstanog u kategoriju korisnika koji nije kućanstvo, cjenikom koji davatelj usluge donosi u skladu sa Zakonom o gospodarenju otpadom.</w:t>
      </w:r>
    </w:p>
    <w:p w14:paraId="75F8334C" w14:textId="77777777" w:rsidR="0029316B" w:rsidRPr="004060BC" w:rsidRDefault="0029316B" w:rsidP="00B64CEC">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Kad jedan korisnik usluge samostalno koristi spremnik, udio korisnika usluge u korištenju spremnika je jedan.</w:t>
      </w:r>
    </w:p>
    <w:p w14:paraId="4DD4E198" w14:textId="77777777" w:rsidR="0029316B" w:rsidRPr="004060BC" w:rsidRDefault="0029316B"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Kad više korisnika usluge zajednički koriste spremnik, zbroj udjela svih korisnika, određenih međusobnim sporazumom ili prijedlogom davatelja usluge, mora iznositi jedan.</w:t>
      </w:r>
    </w:p>
    <w:p w14:paraId="7ADF6F23" w14:textId="77777777" w:rsidR="00BC4699" w:rsidRPr="004060BC" w:rsidRDefault="00DE04C3"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U slučaju kad su korisnici</w:t>
      </w:r>
      <w:r w:rsidR="00BC4699" w:rsidRPr="004060BC">
        <w:rPr>
          <w:rFonts w:ascii="Arial" w:eastAsia="Times New Roman" w:hAnsi="Arial" w:cs="Arial"/>
          <w:sz w:val="20"/>
          <w:szCs w:val="20"/>
          <w:lang w:eastAsia="hr-HR"/>
        </w:rPr>
        <w:t xml:space="preserve"> usluge kućanstva i koriste zajednički spremnik, a nije postignut sporazum o njihovim udjelima, udio korisnika usluge izračunava se prema izrazu:</w:t>
      </w:r>
    </w:p>
    <w:p w14:paraId="68B799A2" w14:textId="77777777" w:rsidR="00BC4699" w:rsidRPr="004060BC" w:rsidRDefault="00BC4699" w:rsidP="00BC4699">
      <w:pPr>
        <w:spacing w:after="48" w:line="240" w:lineRule="auto"/>
        <w:jc w:val="both"/>
        <w:textAlignment w:val="baseline"/>
        <w:rPr>
          <w:rFonts w:ascii="Arial" w:eastAsia="Times New Roman" w:hAnsi="Arial" w:cs="Arial"/>
          <w:sz w:val="20"/>
          <w:szCs w:val="20"/>
          <w:lang w:eastAsia="hr-HR"/>
        </w:rPr>
      </w:pPr>
      <m:oMathPara>
        <m:oMath>
          <m:r>
            <w:rPr>
              <w:rFonts w:ascii="Cambria Math" w:eastAsia="Times New Roman" w:hAnsi="Cambria Math" w:cs="Arial"/>
              <w:sz w:val="20"/>
              <w:szCs w:val="20"/>
              <w:lang w:eastAsia="hr-HR"/>
            </w:rPr>
            <m:t>U=</m:t>
          </m:r>
          <m:f>
            <m:fPr>
              <m:ctrlPr>
                <w:rPr>
                  <w:rFonts w:ascii="Cambria Math" w:eastAsia="Times New Roman" w:hAnsi="Cambria Math" w:cs="Arial"/>
                  <w:i/>
                  <w:sz w:val="20"/>
                  <w:szCs w:val="20"/>
                  <w:lang w:eastAsia="hr-HR"/>
                </w:rPr>
              </m:ctrlPr>
            </m:fPr>
            <m:num>
              <m:r>
                <w:rPr>
                  <w:rFonts w:ascii="Cambria Math" w:eastAsia="Times New Roman" w:hAnsi="Cambria Math" w:cs="Arial"/>
                  <w:sz w:val="20"/>
                  <w:szCs w:val="20"/>
                  <w:lang w:eastAsia="hr-HR"/>
                </w:rPr>
                <m:t>b</m:t>
              </m:r>
            </m:num>
            <m:den>
              <m:r>
                <w:rPr>
                  <w:rFonts w:ascii="Cambria Math" w:eastAsia="Times New Roman" w:hAnsi="Cambria Math" w:cs="Arial"/>
                  <w:sz w:val="20"/>
                  <w:szCs w:val="20"/>
                  <w:lang w:eastAsia="hr-HR"/>
                </w:rPr>
                <m:t>Ub</m:t>
              </m:r>
            </m:den>
          </m:f>
        </m:oMath>
      </m:oMathPara>
    </w:p>
    <w:p w14:paraId="668DC8DF" w14:textId="77777777" w:rsidR="00BC4699" w:rsidRPr="004060BC" w:rsidRDefault="00BC4699" w:rsidP="006F566E">
      <w:pPr>
        <w:spacing w:after="48" w:line="240" w:lineRule="auto"/>
        <w:ind w:firstLine="708"/>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lastRenderedPageBreak/>
        <w:t>pri čemu je:</w:t>
      </w:r>
      <w:r w:rsidR="004060BC">
        <w:rPr>
          <w:rFonts w:ascii="Arial" w:eastAsia="Times New Roman" w:hAnsi="Arial" w:cs="Arial"/>
          <w:sz w:val="20"/>
          <w:szCs w:val="20"/>
          <w:lang w:eastAsia="hr-HR"/>
        </w:rPr>
        <w:t xml:space="preserve"> U </w:t>
      </w:r>
      <w:r w:rsidRPr="004060BC">
        <w:rPr>
          <w:rFonts w:ascii="Arial" w:eastAsia="Times New Roman" w:hAnsi="Arial" w:cs="Arial"/>
          <w:sz w:val="20"/>
          <w:szCs w:val="20"/>
          <w:lang w:eastAsia="hr-HR"/>
        </w:rPr>
        <w:t>– udio korisnika usluge iz skupine kućans</w:t>
      </w:r>
      <w:r w:rsidR="004060BC">
        <w:rPr>
          <w:rFonts w:ascii="Arial" w:eastAsia="Times New Roman" w:hAnsi="Arial" w:cs="Arial"/>
          <w:sz w:val="20"/>
          <w:szCs w:val="20"/>
          <w:lang w:eastAsia="hr-HR"/>
        </w:rPr>
        <w:t xml:space="preserve">tva, </w:t>
      </w:r>
      <w:r w:rsidRPr="004060BC">
        <w:rPr>
          <w:rFonts w:ascii="Arial" w:eastAsia="Times New Roman" w:hAnsi="Arial" w:cs="Arial"/>
          <w:sz w:val="20"/>
          <w:szCs w:val="20"/>
          <w:lang w:eastAsia="hr-HR"/>
        </w:rPr>
        <w:t>b – broj fizičkih osoba u kućanstvu</w:t>
      </w:r>
      <w:r w:rsidR="004060BC">
        <w:rPr>
          <w:rFonts w:ascii="Arial" w:eastAsia="Times New Roman" w:hAnsi="Arial" w:cs="Arial"/>
          <w:sz w:val="20"/>
          <w:szCs w:val="20"/>
          <w:lang w:eastAsia="hr-HR"/>
        </w:rPr>
        <w:t>,</w:t>
      </w:r>
    </w:p>
    <w:p w14:paraId="685FF7DD" w14:textId="77777777" w:rsidR="006F566E" w:rsidRPr="004060BC" w:rsidRDefault="00BC4699" w:rsidP="006F566E">
      <w:pPr>
        <w:spacing w:after="48" w:line="240" w:lineRule="auto"/>
        <w:ind w:firstLine="708"/>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Ub – ukupan broj fizičkih osoba svih kućanstava na obračunskom mjestu.</w:t>
      </w:r>
    </w:p>
    <w:p w14:paraId="44B4C5DB" w14:textId="77777777" w:rsidR="006F566E" w:rsidRPr="00A077C1" w:rsidRDefault="006F566E" w:rsidP="006F566E">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A077C1">
        <w:rPr>
          <w:rFonts w:ascii="Arial" w:eastAsia="Times New Roman" w:hAnsi="Arial" w:cs="Arial"/>
          <w:sz w:val="20"/>
          <w:szCs w:val="20"/>
          <w:lang w:eastAsia="hr-HR"/>
        </w:rPr>
        <w:t>U slučaju da korisnici iz skupine kućanstva ne dostave očitovanje o broju članova kućanstva, primjenjivati će se kriterij određivanja jednakih udjela prema broju jedinica na obračunskom mjestu.</w:t>
      </w:r>
    </w:p>
    <w:p w14:paraId="661743F7" w14:textId="77777777" w:rsidR="00C56A3A" w:rsidRDefault="00DE04C3" w:rsidP="00781303">
      <w:pPr>
        <w:pStyle w:val="ListParagraph"/>
        <w:numPr>
          <w:ilvl w:val="0"/>
          <w:numId w:val="7"/>
        </w:numPr>
        <w:spacing w:after="0" w:line="240" w:lineRule="auto"/>
        <w:ind w:left="284" w:hanging="284"/>
        <w:jc w:val="both"/>
        <w:rPr>
          <w:rFonts w:ascii="Arial" w:eastAsia="Times New Roman" w:hAnsi="Arial" w:cs="Arial"/>
          <w:sz w:val="20"/>
          <w:szCs w:val="20"/>
          <w:lang w:val="en-US" w:eastAsia="hr-HR"/>
        </w:rPr>
      </w:pPr>
      <w:r w:rsidRPr="00A077C1">
        <w:rPr>
          <w:rFonts w:ascii="Arial" w:eastAsia="Times New Roman" w:hAnsi="Arial" w:cs="Arial"/>
          <w:sz w:val="20"/>
          <w:szCs w:val="20"/>
          <w:lang w:eastAsia="hr-HR"/>
        </w:rPr>
        <w:t xml:space="preserve">U slučaju kad su korisnici </w:t>
      </w:r>
      <w:r w:rsidR="006F566E" w:rsidRPr="00A077C1">
        <w:rPr>
          <w:rFonts w:ascii="Arial" w:eastAsia="Times New Roman" w:hAnsi="Arial" w:cs="Arial"/>
          <w:sz w:val="20"/>
          <w:szCs w:val="20"/>
          <w:lang w:eastAsia="hr-HR"/>
        </w:rPr>
        <w:t>usluge kućanstva i korisnici koji nisu kućanstvo a koriste zajednički spremnik, i nije postignut sporazum o njihovim udjelima, udjeli se izračunavaju na način da davatelj usluge najprije određuje udio u zajedničkom spremniku za korisnike nekućanstvo, a preostali volumen zajedničkog spremnika podijelit će se na korisnike kućanstvo prema kriterijima iz članka 1</w:t>
      </w:r>
      <w:r w:rsidR="00B64CEC" w:rsidRPr="00A077C1">
        <w:rPr>
          <w:rFonts w:ascii="Arial" w:eastAsia="Times New Roman" w:hAnsi="Arial" w:cs="Arial"/>
          <w:sz w:val="20"/>
          <w:szCs w:val="20"/>
          <w:lang w:eastAsia="hr-HR"/>
        </w:rPr>
        <w:t>4</w:t>
      </w:r>
      <w:r w:rsidR="006F566E" w:rsidRPr="00A077C1">
        <w:rPr>
          <w:rFonts w:ascii="Arial" w:eastAsia="Times New Roman" w:hAnsi="Arial" w:cs="Arial"/>
          <w:sz w:val="20"/>
          <w:szCs w:val="20"/>
          <w:lang w:eastAsia="hr-HR"/>
        </w:rPr>
        <w:t xml:space="preserve">., stavka 1. odnosno 2. </w:t>
      </w:r>
      <w:r w:rsidR="006F566E" w:rsidRPr="00C56A3A">
        <w:rPr>
          <w:rFonts w:ascii="Arial" w:eastAsia="Times New Roman" w:hAnsi="Arial" w:cs="Arial"/>
          <w:sz w:val="20"/>
          <w:szCs w:val="20"/>
          <w:lang w:val="en-US" w:eastAsia="hr-HR"/>
        </w:rPr>
        <w:t xml:space="preserve">Odluke. </w:t>
      </w:r>
    </w:p>
    <w:p w14:paraId="259739AB" w14:textId="77777777" w:rsidR="006F566E" w:rsidRPr="00C56A3A" w:rsidRDefault="006F566E" w:rsidP="00781303">
      <w:pPr>
        <w:pStyle w:val="ListParagraph"/>
        <w:numPr>
          <w:ilvl w:val="0"/>
          <w:numId w:val="7"/>
        </w:numPr>
        <w:spacing w:after="0" w:line="240" w:lineRule="auto"/>
        <w:ind w:left="284" w:hanging="284"/>
        <w:jc w:val="both"/>
        <w:rPr>
          <w:rFonts w:ascii="Arial" w:eastAsia="Times New Roman" w:hAnsi="Arial" w:cs="Arial"/>
          <w:sz w:val="20"/>
          <w:szCs w:val="20"/>
          <w:lang w:val="en-US" w:eastAsia="hr-HR"/>
        </w:rPr>
      </w:pPr>
      <w:r w:rsidRPr="00C56A3A">
        <w:rPr>
          <w:rFonts w:ascii="Arial" w:eastAsia="Times New Roman" w:hAnsi="Arial" w:cs="Arial"/>
          <w:sz w:val="20"/>
          <w:szCs w:val="20"/>
          <w:lang w:val="en-US" w:eastAsia="hr-HR"/>
        </w:rPr>
        <w:t xml:space="preserve">Očitovanjem o broju članova kućanstva smatra se pečatom i/ili potpisom ovjereni popis izabranog predstavnik suvlasnika, upravitelja zgrade ili nekog drugog zastupnika te iznimno izjava korisnika usluga iz članka 9. Odluke, ukoliko nema zastupnika. Svaku promjenu potrebno je prijaviti davatelju javne usluge u roku od 15 dana od dana nastanka promjene a davatelj javne usluge će je ažurirati prilikom prvog slijedećeg obračuna cijene usluge. </w:t>
      </w:r>
    </w:p>
    <w:p w14:paraId="358C0DEB" w14:textId="77777777" w:rsidR="006F566E" w:rsidRPr="004060BC" w:rsidRDefault="006F566E" w:rsidP="006F566E">
      <w:pPr>
        <w:pStyle w:val="ListParagraph"/>
        <w:numPr>
          <w:ilvl w:val="0"/>
          <w:numId w:val="7"/>
        </w:numPr>
        <w:spacing w:after="0" w:line="240" w:lineRule="auto"/>
        <w:ind w:left="284" w:hanging="284"/>
        <w:jc w:val="both"/>
        <w:rPr>
          <w:rFonts w:ascii="Arial" w:eastAsia="Times New Roman" w:hAnsi="Arial" w:cs="Arial"/>
          <w:sz w:val="20"/>
          <w:szCs w:val="20"/>
          <w:lang w:val="en-US" w:eastAsia="hr-HR"/>
        </w:rPr>
      </w:pPr>
      <w:r w:rsidRPr="004060BC">
        <w:rPr>
          <w:rFonts w:ascii="Arial" w:eastAsia="Times New Roman" w:hAnsi="Arial" w:cs="Arial"/>
          <w:sz w:val="20"/>
          <w:szCs w:val="20"/>
          <w:lang w:val="en-US" w:eastAsia="hr-HR"/>
        </w:rPr>
        <w:t>Zbroj udjela korisnika koji koriste zajednič</w:t>
      </w:r>
      <w:r w:rsidR="00472971">
        <w:rPr>
          <w:rFonts w:ascii="Arial" w:eastAsia="Times New Roman" w:hAnsi="Arial" w:cs="Arial"/>
          <w:sz w:val="20"/>
          <w:szCs w:val="20"/>
          <w:lang w:val="en-US" w:eastAsia="hr-HR"/>
        </w:rPr>
        <w:t>ki spremnik uvijek iznosi jedan</w:t>
      </w:r>
      <w:r w:rsidRPr="004060BC">
        <w:rPr>
          <w:rFonts w:ascii="Arial" w:eastAsia="Times New Roman" w:hAnsi="Arial" w:cs="Arial"/>
          <w:sz w:val="20"/>
          <w:szCs w:val="20"/>
          <w:lang w:val="en-US" w:eastAsia="hr-HR"/>
        </w:rPr>
        <w:t>.</w:t>
      </w:r>
    </w:p>
    <w:p w14:paraId="58FEBE12"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Korisniku kategorije kućanstvo koji kompostira biootpad cijena minimalne javne usluge umanjit će se na mjesečnom računu za 10,00 kuna (slovima: deset kuna) s uključenim PDV-om, sve dok uredno provodi kompostiranje biootpada. </w:t>
      </w:r>
    </w:p>
    <w:p w14:paraId="3FCEA03D"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Smatrat će se da korisnik uredno provodi kompostiranje biootpada ako je </w:t>
      </w:r>
      <w:r w:rsidR="004B6323" w:rsidRPr="004060BC">
        <w:rPr>
          <w:rFonts w:ascii="Arial" w:hAnsi="Arial" w:cs="Arial"/>
          <w:sz w:val="20"/>
          <w:szCs w:val="20"/>
        </w:rPr>
        <w:t xml:space="preserve">preuzeo komposter od davatelja </w:t>
      </w:r>
      <w:r w:rsidRPr="004060BC">
        <w:rPr>
          <w:rFonts w:ascii="Arial" w:hAnsi="Arial" w:cs="Arial"/>
          <w:sz w:val="20"/>
          <w:szCs w:val="20"/>
        </w:rPr>
        <w:t xml:space="preserve">usluge ili je u Izjavi naveo da posjeduje vlastiti komposter ili kompostište te da želi kompostirati biootpad. </w:t>
      </w:r>
    </w:p>
    <w:p w14:paraId="74E62CFB"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Korisnik usluge dužan je platiti davatelju usluge ugovornu kaznu ako ne ispunjava obveze iz članka 5., stavka 4., točki 1. do 4. i 6. do 9. Odluke ili ako je neuredno ispuni.</w:t>
      </w:r>
    </w:p>
    <w:p w14:paraId="3D589DCF" w14:textId="77777777" w:rsidR="00BC4699" w:rsidRPr="004060BC" w:rsidRDefault="00075CC0"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Utvrđeni</w:t>
      </w:r>
      <w:r w:rsidR="00BC4699" w:rsidRPr="004060BC">
        <w:rPr>
          <w:rFonts w:ascii="Arial" w:hAnsi="Arial" w:cs="Arial"/>
          <w:sz w:val="20"/>
          <w:szCs w:val="20"/>
        </w:rPr>
        <w:t xml:space="preserve"> s</w:t>
      </w:r>
      <w:r w:rsidRPr="004060BC">
        <w:rPr>
          <w:rFonts w:ascii="Arial" w:hAnsi="Arial" w:cs="Arial"/>
          <w:sz w:val="20"/>
          <w:szCs w:val="20"/>
        </w:rPr>
        <w:t>u</w:t>
      </w:r>
      <w:r w:rsidR="00BC4699" w:rsidRPr="004060BC">
        <w:rPr>
          <w:rFonts w:ascii="Arial" w:hAnsi="Arial" w:cs="Arial"/>
          <w:sz w:val="20"/>
          <w:szCs w:val="20"/>
        </w:rPr>
        <w:t xml:space="preserve"> sljedeći iznosi ugovorne kazne:</w:t>
      </w:r>
    </w:p>
    <w:p w14:paraId="0BAAD529" w14:textId="77777777" w:rsidR="00CE304E" w:rsidRPr="00A077C1"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1. ako ne koristi javnu uslugu na području na kojem se nalazi nekretnina korisnika usluge na način da proizvedeni komunalni otpad predaje putem zaduženog spremnika, ugovorna kazna iznosi 500,00 kuna;</w:t>
      </w:r>
    </w:p>
    <w:p w14:paraId="33C039E5" w14:textId="77777777" w:rsidR="00CE304E" w:rsidRPr="00A077C1"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2. ako ne omogući davatelju usluge pristup spremniku na mjestu primopredaje otpada kad to mjesto nije na javnoj površini, ugovorna kazna iznosi 250,00 kuna;</w:t>
      </w:r>
    </w:p>
    <w:p w14:paraId="7079E247" w14:textId="77777777" w:rsidR="00CE304E" w:rsidRPr="00A077C1"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 xml:space="preserve">3. ako postupa s otpadom na način koji dovodi u opasnost ljudsko zdravlje i dovodi do rasipanja otpada oko spremnika i uzrokuje pojavu neugode drugoj osobi zbog mirisa otpada, ugovorna kazna iznosi </w:t>
      </w:r>
      <w:r w:rsidR="00415AA1" w:rsidRPr="00A077C1">
        <w:rPr>
          <w:rFonts w:ascii="Arial" w:hAnsi="Arial" w:cs="Arial"/>
          <w:sz w:val="20"/>
          <w:szCs w:val="20"/>
          <w:lang w:val="hr-HR"/>
        </w:rPr>
        <w:t>25</w:t>
      </w:r>
      <w:r w:rsidRPr="00A077C1">
        <w:rPr>
          <w:rFonts w:ascii="Arial" w:hAnsi="Arial" w:cs="Arial"/>
          <w:sz w:val="20"/>
          <w:szCs w:val="20"/>
          <w:lang w:val="hr-HR"/>
        </w:rPr>
        <w:t>0,00 kuna;</w:t>
      </w:r>
    </w:p>
    <w:p w14:paraId="0EEAA0B4" w14:textId="77777777" w:rsidR="00CE304E" w:rsidRPr="00A077C1"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4. ako ne odgovara za postupanje s otpadom i spremnikom na obračunskom mjestu korisnika usluge, te ako ne odgovara za obveze nastale zajedničkim korištenjem spremnika kad više korisnika koristi zajednički spremnik zajedno s ostalim korisnicima usluge na istom obračunskom mjestu, ugovorna kazna iznosi 250,00 kuna;</w:t>
      </w:r>
    </w:p>
    <w:p w14:paraId="5A23C3E0" w14:textId="77777777" w:rsidR="00CE304E" w:rsidRPr="00A077C1"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5. ako ne predaje opasni komunalni otpad u reciklažno dvorište ili mobilno reciklažno dvorište odnosno ako ne postupa s istim u skladu s propisom kojim se uređuje gospodarenje posebnom kategorijom otpada, osim korisnika koji nije kućanstvo, ugovorna kazna iznosi 500,00 kuna;</w:t>
      </w:r>
    </w:p>
    <w:p w14:paraId="291E41D7" w14:textId="77777777" w:rsidR="00CE304E" w:rsidRPr="00A077C1"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 xml:space="preserve">6. ako ne predaje odvojeno miješani komunalni otpad, reciklabilni komunalni otpad, opasni komunalni otpad i glomazni otpad, ugovorna kazna </w:t>
      </w:r>
      <w:r w:rsidR="00415AA1" w:rsidRPr="00A077C1">
        <w:rPr>
          <w:rFonts w:ascii="Arial" w:hAnsi="Arial" w:cs="Arial"/>
          <w:sz w:val="20"/>
          <w:szCs w:val="20"/>
          <w:lang w:val="hr-HR"/>
        </w:rPr>
        <w:t>iznosi 25</w:t>
      </w:r>
      <w:r w:rsidRPr="00A077C1">
        <w:rPr>
          <w:rFonts w:ascii="Arial" w:hAnsi="Arial" w:cs="Arial"/>
          <w:sz w:val="20"/>
          <w:szCs w:val="20"/>
          <w:lang w:val="hr-HR"/>
        </w:rPr>
        <w:t>0,00 kuna;</w:t>
      </w:r>
    </w:p>
    <w:p w14:paraId="08D0AA4D" w14:textId="77777777" w:rsidR="00CE304E" w:rsidRPr="00A077C1"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7. ako ne predaje odvojeno biootpad ili ne kompostira biootpad na mjestu nastanka, ugovorna kazna iznosi 250,00 kuna;</w:t>
      </w:r>
    </w:p>
    <w:p w14:paraId="4822139B" w14:textId="77777777" w:rsidR="00CE304E" w:rsidRPr="00A077C1" w:rsidRDefault="00CE304E" w:rsidP="00CE304E">
      <w:pPr>
        <w:pStyle w:val="box468252"/>
        <w:shd w:val="clear" w:color="auto" w:fill="FFFFFF"/>
        <w:spacing w:before="0" w:beforeAutospacing="0" w:after="48" w:afterAutospacing="0"/>
        <w:ind w:left="567"/>
        <w:jc w:val="both"/>
        <w:textAlignment w:val="baseline"/>
        <w:rPr>
          <w:rFonts w:ascii="Arial" w:hAnsi="Arial" w:cs="Arial"/>
          <w:sz w:val="20"/>
          <w:szCs w:val="20"/>
          <w:lang w:val="hr-HR"/>
        </w:rPr>
      </w:pPr>
      <w:r w:rsidRPr="00A077C1">
        <w:rPr>
          <w:rFonts w:ascii="Arial" w:hAnsi="Arial" w:cs="Arial"/>
          <w:sz w:val="20"/>
          <w:szCs w:val="20"/>
          <w:lang w:val="hr-HR"/>
        </w:rPr>
        <w:t>8. ako ne dostavi davatelju usluge ispunjenu Izjavu o načinu korištenja javne usluge, ugovorna kazna iznosi 250,00 kuna.</w:t>
      </w:r>
    </w:p>
    <w:p w14:paraId="5E56EDA9" w14:textId="77777777" w:rsidR="00415AA1" w:rsidRPr="004060BC" w:rsidRDefault="00415AA1" w:rsidP="00CE304E">
      <w:pPr>
        <w:pStyle w:val="box468252"/>
        <w:shd w:val="clear" w:color="auto" w:fill="FFFFFF"/>
        <w:spacing w:before="0" w:beforeAutospacing="0" w:after="48" w:afterAutospacing="0"/>
        <w:ind w:left="567"/>
        <w:jc w:val="both"/>
        <w:textAlignment w:val="baseline"/>
        <w:rPr>
          <w:rFonts w:ascii="Arial" w:hAnsi="Arial" w:cs="Arial"/>
          <w:sz w:val="20"/>
          <w:szCs w:val="20"/>
        </w:rPr>
      </w:pPr>
      <w:proofErr w:type="gramStart"/>
      <w:r w:rsidRPr="004060BC">
        <w:rPr>
          <w:rFonts w:ascii="Arial" w:hAnsi="Arial" w:cs="Arial"/>
          <w:sz w:val="20"/>
          <w:szCs w:val="20"/>
        </w:rPr>
        <w:t>Ugovorne kazne su izražene bez PDV-a.</w:t>
      </w:r>
      <w:proofErr w:type="gramEnd"/>
    </w:p>
    <w:p w14:paraId="47E849C1"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Ako ne ispunjava obveze ili ih neuredno ispunjava, korisnik usluge će prilikom prvog kršenja odredbi biti opomenut pisanim putem od davatelja usluge.</w:t>
      </w:r>
    </w:p>
    <w:p w14:paraId="35625764"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Korisniku usluge koji je bio opomenut, a ponovno prekrši odredbe naplatit će se ugovorna kazna. </w:t>
      </w:r>
    </w:p>
    <w:p w14:paraId="18BF6ED9"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Ukoliko se utvrdi da je korisnik usluge počinio više radnji za koje je propisana ugovorna kazna, davatelj usluge će mu za svaku od navedenih radnji obračunati i naplatiti ugovornu kaznu. Iznos ugovorne kazne određene za pojedino postupanje korisnika usluge može biti najviše do iznosa godišnje cijene obvezne minimalne javne usluge.</w:t>
      </w:r>
    </w:p>
    <w:p w14:paraId="030C344E"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063F5407"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lastRenderedPageBreak/>
        <w:t>Iznos ugovorne kazne iskazuje se na zasebnoj stavci na računu za javnu uslugu.</w:t>
      </w:r>
    </w:p>
    <w:p w14:paraId="46875328"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Na pitanja ug</w:t>
      </w:r>
      <w:r w:rsidR="00075CC0" w:rsidRPr="004060BC">
        <w:rPr>
          <w:rFonts w:ascii="Arial" w:hAnsi="Arial" w:cs="Arial"/>
          <w:sz w:val="20"/>
          <w:szCs w:val="20"/>
        </w:rPr>
        <w:t>ovorne kazne koja nisu uređena O</w:t>
      </w:r>
      <w:r w:rsidRPr="004060BC">
        <w:rPr>
          <w:rFonts w:ascii="Arial" w:hAnsi="Arial" w:cs="Arial"/>
          <w:sz w:val="20"/>
          <w:szCs w:val="20"/>
        </w:rPr>
        <w:t>dlukom primjenjuju se odredbe Zakona o gospodarenju otpadom i odredbe zakona kojim se uređuju obvezni odnosi.</w:t>
      </w:r>
    </w:p>
    <w:p w14:paraId="508E025B" w14:textId="77777777" w:rsidR="00BC4699" w:rsidRPr="004060BC" w:rsidRDefault="00075CC0"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R</w:t>
      </w:r>
      <w:r w:rsidR="00BC4699" w:rsidRPr="004060BC">
        <w:rPr>
          <w:rFonts w:ascii="Arial" w:hAnsi="Arial" w:cs="Arial"/>
          <w:sz w:val="20"/>
          <w:szCs w:val="20"/>
        </w:rPr>
        <w:t>adi utvrđivanja nužnih činjenica kojima se utvrđuje postupanje korisnika usluge protivno Ugovoru o korištenju javne usluge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odnosno koji mogu poslužiti za obračun ugovorne kazne.</w:t>
      </w:r>
    </w:p>
    <w:p w14:paraId="72FD4FFF"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 xml:space="preserve">Korisnici usluge imaju mogućnost podnošenja pisanih prigovora </w:t>
      </w:r>
      <w:r w:rsidR="00503F3A">
        <w:rPr>
          <w:rFonts w:ascii="Arial" w:hAnsi="Arial" w:cs="Arial"/>
          <w:sz w:val="20"/>
          <w:szCs w:val="20"/>
        </w:rPr>
        <w:t xml:space="preserve">na ispostavljeni račun </w:t>
      </w:r>
      <w:r w:rsidRPr="004060BC">
        <w:rPr>
          <w:rFonts w:ascii="Arial" w:hAnsi="Arial" w:cs="Arial"/>
          <w:sz w:val="20"/>
          <w:szCs w:val="20"/>
        </w:rPr>
        <w:t>poštom, telefaksom ili elektroničkom poštom te u sjedištu dav</w:t>
      </w:r>
      <w:r w:rsidR="00503F3A">
        <w:rPr>
          <w:rFonts w:ascii="Arial" w:hAnsi="Arial" w:cs="Arial"/>
          <w:sz w:val="20"/>
          <w:szCs w:val="20"/>
        </w:rPr>
        <w:t xml:space="preserve">atelja usluge koji je dužan na </w:t>
      </w:r>
      <w:r w:rsidRPr="004060BC">
        <w:rPr>
          <w:rFonts w:ascii="Arial" w:hAnsi="Arial" w:cs="Arial"/>
          <w:sz w:val="20"/>
          <w:szCs w:val="20"/>
        </w:rPr>
        <w:t xml:space="preserve">prigovor odgovoriti u roku od 15 (petnaest) dana od dana zaprimanja prigovora. Davatelj usluge dužan je voditi i čuvati pisanu evidenciju prigovora korisnika najmanje godinu dana od primitka prigovora korisnika. </w:t>
      </w:r>
    </w:p>
    <w:p w14:paraId="7AF2DBE6" w14:textId="77777777"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hAnsi="Arial" w:cs="Arial"/>
          <w:sz w:val="20"/>
          <w:szCs w:val="20"/>
        </w:rPr>
        <w:t>Rok za pisanu reklamaciju na ispostavljeni račun je 8 (osam) dana od primitka računa, u protivnom</w:t>
      </w:r>
      <w:r w:rsidRPr="004060BC">
        <w:rPr>
          <w:rFonts w:ascii="Arial" w:eastAsia="Times New Roman" w:hAnsi="Arial" w:cs="Arial"/>
          <w:sz w:val="20"/>
          <w:szCs w:val="20"/>
          <w:lang w:eastAsia="hr-HR"/>
        </w:rPr>
        <w:t xml:space="preserve"> se smatra da je ispostavljeni račun nesporan, a priloženi obračun pravilan.</w:t>
      </w:r>
    </w:p>
    <w:p w14:paraId="51EB06E8"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Građani imaju pravo podnošenja usmenih i pisanih prigovora poštom, telefaksom ili elektroničkom poštom te u sjedištu davatelja usluge na neugodu uzrokovanu sustavom sakupljanja otpada.</w:t>
      </w:r>
    </w:p>
    <w:p w14:paraId="4074D1F7" w14:textId="77777777" w:rsidR="00BC4699" w:rsidRPr="004060BC" w:rsidRDefault="00BC4699" w:rsidP="00880D32">
      <w:pPr>
        <w:pStyle w:val="ListParagraph"/>
        <w:numPr>
          <w:ilvl w:val="0"/>
          <w:numId w:val="7"/>
        </w:numPr>
        <w:spacing w:after="0" w:line="240" w:lineRule="auto"/>
        <w:ind w:left="284" w:hanging="284"/>
        <w:jc w:val="both"/>
        <w:rPr>
          <w:rFonts w:ascii="Arial" w:hAnsi="Arial" w:cs="Arial"/>
          <w:sz w:val="20"/>
          <w:szCs w:val="20"/>
        </w:rPr>
      </w:pPr>
      <w:r w:rsidRPr="004060BC">
        <w:rPr>
          <w:rFonts w:ascii="Arial" w:hAnsi="Arial" w:cs="Arial"/>
          <w:sz w:val="20"/>
          <w:szCs w:val="20"/>
        </w:rPr>
        <w:t>Davatelj usluge dužan je u što kraćem roku odgovoriti na takve prigovore te ukoliko je neugoda uzrokovana poslovanjem davatelja usluga, otkloniti uzroke neugode o svom trošku.</w:t>
      </w:r>
    </w:p>
    <w:p w14:paraId="5CA7C8D8" w14:textId="77777777" w:rsidR="00075CC0"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hAnsi="Arial" w:cs="Arial"/>
          <w:sz w:val="20"/>
          <w:szCs w:val="20"/>
        </w:rPr>
        <w:t>Ukoliko</w:t>
      </w:r>
      <w:r w:rsidRPr="004060BC">
        <w:rPr>
          <w:rFonts w:ascii="Arial" w:eastAsia="Times New Roman" w:hAnsi="Arial" w:cs="Arial"/>
          <w:sz w:val="20"/>
          <w:szCs w:val="20"/>
          <w:lang w:eastAsia="hr-HR"/>
        </w:rPr>
        <w:t xml:space="preserve"> je neugoda uzrokovana neodgovornim postupanjem nekog korisnika usluge, davatelj usluge postupit će sukladno članku 1</w:t>
      </w:r>
      <w:r w:rsidR="00B64CEC">
        <w:rPr>
          <w:rFonts w:ascii="Arial" w:eastAsia="Times New Roman" w:hAnsi="Arial" w:cs="Arial"/>
          <w:sz w:val="20"/>
          <w:szCs w:val="20"/>
          <w:lang w:eastAsia="hr-HR"/>
        </w:rPr>
        <w:t>6</w:t>
      </w:r>
      <w:r w:rsidRPr="004060BC">
        <w:rPr>
          <w:rFonts w:ascii="Arial" w:eastAsia="Times New Roman" w:hAnsi="Arial" w:cs="Arial"/>
          <w:sz w:val="20"/>
          <w:szCs w:val="20"/>
          <w:lang w:eastAsia="hr-HR"/>
        </w:rPr>
        <w:t xml:space="preserve">., stavcima 3. do 8. </w:t>
      </w:r>
      <w:r w:rsidR="00075CC0" w:rsidRPr="004060BC">
        <w:rPr>
          <w:rFonts w:ascii="Arial" w:eastAsia="Times New Roman" w:hAnsi="Arial" w:cs="Arial"/>
          <w:sz w:val="20"/>
          <w:szCs w:val="20"/>
          <w:lang w:eastAsia="hr-HR"/>
        </w:rPr>
        <w:t>Odluke.</w:t>
      </w:r>
    </w:p>
    <w:p w14:paraId="2BD0F7B0" w14:textId="77777777"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Spremnici za komunalni otpad moraju se nalaziti na obračunskom mjestu kod korisnika usluge u za to predviđenim zatvorenim smetlarnicima, podrumima, ulazima, ograđenim dvorištima, odnosno smješteni na bilo koji drugi odgovarajući način kojim se onemogućava pristup trećim osobama.</w:t>
      </w:r>
    </w:p>
    <w:p w14:paraId="0ABAE006" w14:textId="77777777"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Kada ne postoji prostorna mogućnost smještaja spremnika na obračunskom mjestu kod korisnika usluge, spremnici se mogu nalaziti na javnoj površini na što manjoj udaljenosti od glavnog ulaza nekretnine obračunskog mjesta dostupnoj vozilu davatelja usluge. Lokaciju spremnika na javnoj površini određuje davatelja javne usluge.</w:t>
      </w:r>
    </w:p>
    <w:p w14:paraId="3E310BCA" w14:textId="77777777"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premještanje spremnika s lokacije na javnoj površini koju je odredio davatelj javne usluge.</w:t>
      </w:r>
    </w:p>
    <w:p w14:paraId="7A9E1467" w14:textId="77777777"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postavljanje spremnika na javnu površinu ili površinu u vlasništvu druge osobe ukoliko postoje prostorni uvjeti za smještaj spremnika na obračunskom mjestu korisnika usluge.</w:t>
      </w:r>
    </w:p>
    <w:p w14:paraId="1D81B353" w14:textId="77777777"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Smatra se da korisnik nema uvjeta za smještaj spremnika ako nema prostorne mogućnosti na vlastitoj nekretnini. Ukoliko korisnik usluge ima prostora na vlastitoj nekretnini, ali je isti iskorišten za druge namjene kao što su parkirališta, spremišta, garaže, vrtovi i sl., smatra se da korisnik ima uvjeta za smještaj spremnika.</w:t>
      </w:r>
    </w:p>
    <w:p w14:paraId="13C92D07" w14:textId="77777777" w:rsidR="00BC4699" w:rsidRPr="004060BC" w:rsidRDefault="00BC4699"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Korisniku usluge koji </w:t>
      </w:r>
      <w:r w:rsidR="00075CC0" w:rsidRPr="004060BC">
        <w:rPr>
          <w:rFonts w:ascii="Arial" w:eastAsia="Times New Roman" w:hAnsi="Arial" w:cs="Arial"/>
          <w:sz w:val="20"/>
          <w:szCs w:val="20"/>
          <w:lang w:eastAsia="hr-HR"/>
        </w:rPr>
        <w:t xml:space="preserve">premjesti spremnik s lokacije na javnoj površini koju je odredio davatelj javne usluge ili koji postavi spremnik na javnu površinu ili površinu u vlasništvu druge osobe </w:t>
      </w:r>
      <w:r w:rsidR="00E0418B" w:rsidRPr="004060BC">
        <w:rPr>
          <w:rFonts w:ascii="Arial" w:eastAsia="Times New Roman" w:hAnsi="Arial" w:cs="Arial"/>
          <w:sz w:val="20"/>
          <w:szCs w:val="20"/>
          <w:lang w:eastAsia="hr-HR"/>
        </w:rPr>
        <w:t>a</w:t>
      </w:r>
      <w:r w:rsidR="00075CC0" w:rsidRPr="004060BC">
        <w:rPr>
          <w:rFonts w:ascii="Arial" w:eastAsia="Times New Roman" w:hAnsi="Arial" w:cs="Arial"/>
          <w:sz w:val="20"/>
          <w:szCs w:val="20"/>
          <w:lang w:eastAsia="hr-HR"/>
        </w:rPr>
        <w:t xml:space="preserve"> postoje prostorni uvjeti za smještaj spremnika na</w:t>
      </w:r>
      <w:r w:rsidR="00BD21AA" w:rsidRPr="004060BC">
        <w:rPr>
          <w:rFonts w:ascii="Arial" w:eastAsia="Times New Roman" w:hAnsi="Arial" w:cs="Arial"/>
          <w:sz w:val="20"/>
          <w:szCs w:val="20"/>
          <w:lang w:eastAsia="hr-HR"/>
        </w:rPr>
        <w:t xml:space="preserve"> njegovom obračunskom mjestu</w:t>
      </w:r>
      <w:r w:rsidRPr="004060BC">
        <w:rPr>
          <w:rFonts w:ascii="Arial" w:eastAsia="Times New Roman" w:hAnsi="Arial" w:cs="Arial"/>
          <w:sz w:val="20"/>
          <w:szCs w:val="20"/>
          <w:lang w:eastAsia="hr-HR"/>
        </w:rPr>
        <w:t>, komunalni redar će rješenjem narediti uklanjanje nepravilnosti. Rok za uklanjanje nepravilnosti ne može biti duži od 8 (osam) dana.</w:t>
      </w:r>
      <w:r w:rsidR="00E0418B" w:rsidRPr="004060BC">
        <w:rPr>
          <w:rFonts w:ascii="Arial" w:eastAsia="Times New Roman" w:hAnsi="Arial" w:cs="Arial"/>
          <w:sz w:val="20"/>
          <w:szCs w:val="20"/>
          <w:lang w:eastAsia="hr-HR"/>
        </w:rPr>
        <w:t xml:space="preserve"> </w:t>
      </w:r>
      <w:r w:rsidRPr="004060BC">
        <w:rPr>
          <w:rFonts w:ascii="Arial" w:eastAsia="Times New Roman" w:hAnsi="Arial" w:cs="Arial"/>
          <w:sz w:val="20"/>
          <w:szCs w:val="20"/>
          <w:lang w:eastAsia="hr-HR"/>
        </w:rPr>
        <w:t xml:space="preserve">Komunalni redar u okviru svoje nadležnosti ima pravo i obvezu korisniku usluge izdati prekršajni nalog te podnijeti nadležnom tijelu optužni prijedlog zbog prekršaja.  </w:t>
      </w:r>
    </w:p>
    <w:p w14:paraId="27D13006" w14:textId="77777777"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Pojedinačno korištenje javne usluge osigurava se:</w:t>
      </w:r>
    </w:p>
    <w:p w14:paraId="1F2C1ECA" w14:textId="77777777" w:rsidR="00D132D1" w:rsidRPr="004060BC" w:rsidRDefault="00D132D1" w:rsidP="00880D32">
      <w:pPr>
        <w:numPr>
          <w:ilvl w:val="0"/>
          <w:numId w:val="3"/>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spremnika na lokaciji kod korisnika usluge u slučaju kad jedan korisnik samostalno koristi usluge, </w:t>
      </w:r>
    </w:p>
    <w:p w14:paraId="7AA5DF3B" w14:textId="77777777" w:rsidR="00D132D1" w:rsidRPr="004060BC" w:rsidRDefault="00D132D1" w:rsidP="00880D32">
      <w:pPr>
        <w:numPr>
          <w:ilvl w:val="0"/>
          <w:numId w:val="3"/>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spremnika na javnoj površini u slučaju kad jedan korisnik samostalno koristi usluge a ne postoji prostorna mogućnost smještaja spremnika na lokaciji kod korisnika usluge. </w:t>
      </w:r>
    </w:p>
    <w:p w14:paraId="4871CEF2" w14:textId="77777777"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U slučaju kada više korisnika koristi zajednički spremnik, korištenje javne usluge osigurava se: </w:t>
      </w:r>
    </w:p>
    <w:p w14:paraId="511D0523" w14:textId="77777777" w:rsidR="00D132D1" w:rsidRPr="004060BC" w:rsidRDefault="00D132D1" w:rsidP="00880D32">
      <w:pPr>
        <w:numPr>
          <w:ilvl w:val="0"/>
          <w:numId w:val="2"/>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zajedničkog spremnika na lokaciji kod korisnika usluge omogućavanjem pristupa zajedničkom spremniku na način da je svakom korisniku dostupna mogućnost pojedinačnog pristupa spremniku, </w:t>
      </w:r>
    </w:p>
    <w:p w14:paraId="615AE6C8" w14:textId="77777777" w:rsidR="00D132D1" w:rsidRPr="004060BC" w:rsidRDefault="00D132D1" w:rsidP="00880D32">
      <w:pPr>
        <w:numPr>
          <w:ilvl w:val="0"/>
          <w:numId w:val="2"/>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postavljanjem zajedničkog spremnika na javnoj površini omogućavanjem pristupa zajedničkom spremniku na način da je svakom korisniku dostupna mogućnost pojedinačnog </w:t>
      </w:r>
      <w:r w:rsidRPr="004060BC">
        <w:rPr>
          <w:rFonts w:ascii="Arial" w:eastAsia="Times New Roman" w:hAnsi="Arial" w:cs="Arial"/>
          <w:sz w:val="20"/>
          <w:szCs w:val="20"/>
          <w:lang w:eastAsia="hr-HR"/>
        </w:rPr>
        <w:lastRenderedPageBreak/>
        <w:t>pristupa, u slučaju kad ne postoji prostorna mogućnost smještaja spremnika na lokaciji kod korisnika usluge.</w:t>
      </w:r>
    </w:p>
    <w:p w14:paraId="7754630A" w14:textId="77777777" w:rsidR="00D132D1" w:rsidRPr="00A077C1" w:rsidRDefault="00D132D1" w:rsidP="00880D32">
      <w:pPr>
        <w:pStyle w:val="ListParagraph"/>
        <w:numPr>
          <w:ilvl w:val="0"/>
          <w:numId w:val="7"/>
        </w:numPr>
        <w:spacing w:after="0" w:line="240" w:lineRule="auto"/>
        <w:ind w:left="284" w:hanging="284"/>
        <w:jc w:val="both"/>
        <w:rPr>
          <w:rFonts w:ascii="Arial" w:hAnsi="Arial" w:cs="Arial"/>
          <w:sz w:val="20"/>
          <w:szCs w:val="20"/>
        </w:rPr>
      </w:pPr>
      <w:r w:rsidRPr="00A077C1">
        <w:rPr>
          <w:rFonts w:ascii="Arial" w:hAnsi="Arial" w:cs="Arial"/>
          <w:sz w:val="20"/>
          <w:szCs w:val="20"/>
        </w:rPr>
        <w:t>Standardna veličina i druga bitna svojstva spremnika za sakupljanje miješanog komunalnog otpada mora se odrediti tako da je spremnik primjeren potrebi pojedinog korisnika usluge.</w:t>
      </w:r>
    </w:p>
    <w:p w14:paraId="7B687568" w14:textId="77777777" w:rsidR="00A073D6" w:rsidRPr="00A077C1" w:rsidRDefault="00A073D6" w:rsidP="00A073D6">
      <w:pPr>
        <w:pStyle w:val="ListParagraph"/>
        <w:numPr>
          <w:ilvl w:val="0"/>
          <w:numId w:val="7"/>
        </w:numPr>
        <w:spacing w:after="0" w:line="240" w:lineRule="auto"/>
        <w:ind w:left="284" w:hanging="284"/>
        <w:jc w:val="both"/>
        <w:rPr>
          <w:rFonts w:ascii="Arial" w:hAnsi="Arial" w:cs="Arial"/>
          <w:sz w:val="20"/>
          <w:szCs w:val="20"/>
        </w:rPr>
      </w:pPr>
      <w:r w:rsidRPr="00A077C1">
        <w:rPr>
          <w:rFonts w:ascii="Arial" w:hAnsi="Arial" w:cs="Arial"/>
          <w:sz w:val="20"/>
          <w:szCs w:val="20"/>
        </w:rPr>
        <w:t>Primjerenost potrebe pojedinog korisnika usluge ne može se ocjenjivati temeljem površine ili obujma nekretnine.</w:t>
      </w:r>
    </w:p>
    <w:p w14:paraId="716D23DE" w14:textId="77777777" w:rsidR="00D132D1" w:rsidRPr="004060BC" w:rsidRDefault="00D132D1" w:rsidP="00880D32">
      <w:pPr>
        <w:pStyle w:val="ListParagraph"/>
        <w:numPr>
          <w:ilvl w:val="0"/>
          <w:numId w:val="7"/>
        </w:numPr>
        <w:spacing w:after="0" w:line="240" w:lineRule="auto"/>
        <w:ind w:left="284" w:hanging="284"/>
        <w:jc w:val="both"/>
        <w:rPr>
          <w:rFonts w:ascii="Arial" w:hAnsi="Arial" w:cs="Arial"/>
          <w:sz w:val="20"/>
          <w:szCs w:val="20"/>
          <w:lang w:eastAsia="hr-HR"/>
        </w:rPr>
      </w:pPr>
      <w:r w:rsidRPr="004060BC">
        <w:rPr>
          <w:rFonts w:ascii="Arial" w:hAnsi="Arial" w:cs="Arial"/>
          <w:sz w:val="20"/>
          <w:szCs w:val="20"/>
          <w:lang w:eastAsia="hr-HR"/>
        </w:rPr>
        <w:t xml:space="preserve">Miješani komunalni otpad iz kućanstva prikuplja se u: </w:t>
      </w:r>
    </w:p>
    <w:p w14:paraId="0305FD0E"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standardiziranim spremnicima volumena 120 litara, 240 litara i 1100 litara,</w:t>
      </w:r>
    </w:p>
    <w:p w14:paraId="17C9A9E0"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doplatnim vrećicama za povremeni višak miješanog komunalnog otpada volumena 80 litara.</w:t>
      </w:r>
    </w:p>
    <w:p w14:paraId="2E86BB2A" w14:textId="77777777" w:rsidR="00D132D1" w:rsidRPr="004060BC" w:rsidRDefault="00D132D1" w:rsidP="00880D32">
      <w:pPr>
        <w:pStyle w:val="ListParagraph"/>
        <w:numPr>
          <w:ilvl w:val="0"/>
          <w:numId w:val="7"/>
        </w:numPr>
        <w:spacing w:after="0" w:line="240" w:lineRule="auto"/>
        <w:ind w:left="284" w:hanging="284"/>
        <w:jc w:val="both"/>
        <w:rPr>
          <w:rFonts w:ascii="Arial" w:hAnsi="Arial" w:cs="Arial"/>
          <w:sz w:val="20"/>
          <w:szCs w:val="20"/>
          <w:lang w:eastAsia="hr-HR"/>
        </w:rPr>
      </w:pPr>
      <w:r w:rsidRPr="004060BC">
        <w:rPr>
          <w:rFonts w:ascii="Arial" w:hAnsi="Arial" w:cs="Arial"/>
          <w:sz w:val="20"/>
          <w:szCs w:val="20"/>
          <w:lang w:eastAsia="hr-HR"/>
        </w:rPr>
        <w:t>Miješani komunalni otpad od korisnika koji nije kućanstvo prikuplja se u:</w:t>
      </w:r>
    </w:p>
    <w:p w14:paraId="01C6FB00"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volumena 120 litara, 240 litara i 1100 litara,  </w:t>
      </w:r>
    </w:p>
    <w:p w14:paraId="4997E014"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standardiziranim spremnicima volumena 5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7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xml:space="preserve"> i 30 m</w:t>
      </w:r>
      <w:r w:rsidRPr="004060BC">
        <w:rPr>
          <w:rFonts w:ascii="Arial" w:eastAsia="Times New Roman" w:hAnsi="Arial" w:cs="Arial"/>
          <w:sz w:val="20"/>
          <w:szCs w:val="20"/>
          <w:vertAlign w:val="superscript"/>
          <w:lang w:eastAsia="hr-HR"/>
        </w:rPr>
        <w:t xml:space="preserve">3 </w:t>
      </w:r>
      <w:r w:rsidRPr="004060BC">
        <w:rPr>
          <w:rFonts w:ascii="Arial" w:eastAsia="Times New Roman" w:hAnsi="Arial" w:cs="Arial"/>
          <w:sz w:val="20"/>
          <w:szCs w:val="20"/>
          <w:lang w:eastAsia="hr-HR"/>
        </w:rPr>
        <w:t>,</w:t>
      </w:r>
    </w:p>
    <w:p w14:paraId="627C3822"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spremnicima za tlačenje volumena 10 m</w:t>
      </w:r>
      <w:r w:rsidRPr="004060BC">
        <w:rPr>
          <w:rFonts w:ascii="Arial" w:eastAsia="Times New Roman" w:hAnsi="Arial" w:cs="Arial"/>
          <w:sz w:val="20"/>
          <w:szCs w:val="20"/>
          <w:vertAlign w:val="superscript"/>
          <w:lang w:eastAsia="hr-HR"/>
        </w:rPr>
        <w:t xml:space="preserve">3 </w:t>
      </w:r>
      <w:r w:rsidRPr="004060BC">
        <w:rPr>
          <w:rFonts w:ascii="Arial" w:eastAsia="Times New Roman" w:hAnsi="Arial" w:cs="Arial"/>
          <w:sz w:val="20"/>
          <w:szCs w:val="20"/>
          <w:lang w:eastAsia="hr-HR"/>
        </w:rPr>
        <w:t>i 20 m</w:t>
      </w:r>
      <w:r w:rsidRPr="004060BC">
        <w:rPr>
          <w:rFonts w:ascii="Arial" w:eastAsia="Times New Roman" w:hAnsi="Arial" w:cs="Arial"/>
          <w:sz w:val="20"/>
          <w:szCs w:val="20"/>
          <w:vertAlign w:val="superscript"/>
          <w:lang w:eastAsia="hr-HR"/>
        </w:rPr>
        <w:t xml:space="preserve">3 </w:t>
      </w:r>
      <w:r w:rsidRPr="004060BC">
        <w:rPr>
          <w:rFonts w:ascii="Arial" w:eastAsia="Times New Roman" w:hAnsi="Arial" w:cs="Arial"/>
          <w:sz w:val="20"/>
          <w:szCs w:val="20"/>
          <w:lang w:eastAsia="hr-HR"/>
        </w:rPr>
        <w:t>,</w:t>
      </w:r>
    </w:p>
    <w:p w14:paraId="52824B2A"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doplatnim vrećicama za povremeni višak miješanog komunalnog otpada volumena 80 litara.</w:t>
      </w:r>
    </w:p>
    <w:p w14:paraId="6B8A69CA" w14:textId="77777777"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color w:val="00B050"/>
          <w:sz w:val="20"/>
          <w:szCs w:val="20"/>
          <w:lang w:eastAsia="hr-HR"/>
        </w:rPr>
      </w:pPr>
      <w:r w:rsidRPr="004060BC">
        <w:rPr>
          <w:rFonts w:ascii="Arial" w:eastAsia="Times New Roman" w:hAnsi="Arial" w:cs="Arial"/>
          <w:sz w:val="20"/>
          <w:szCs w:val="20"/>
          <w:lang w:eastAsia="hr-HR"/>
        </w:rPr>
        <w:t>Spremnike za miješani komunalni otpad volumena 120 i 240 litara korisnicima koji nisu kućanstvo, davatelj usluge osigurava bez naknade dok spremnike volumena 1100 litara, 5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7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10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20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xml:space="preserve"> i 30 m</w:t>
      </w:r>
      <w:r w:rsidRPr="004060BC">
        <w:rPr>
          <w:rFonts w:ascii="Arial" w:eastAsia="Times New Roman" w:hAnsi="Arial" w:cs="Arial"/>
          <w:sz w:val="20"/>
          <w:szCs w:val="20"/>
          <w:vertAlign w:val="superscript"/>
          <w:lang w:eastAsia="hr-HR"/>
        </w:rPr>
        <w:t>3</w:t>
      </w:r>
      <w:r w:rsidRPr="004060BC">
        <w:rPr>
          <w:rFonts w:ascii="Arial" w:eastAsia="Times New Roman" w:hAnsi="Arial" w:cs="Arial"/>
          <w:sz w:val="20"/>
          <w:szCs w:val="20"/>
          <w:lang w:eastAsia="hr-HR"/>
        </w:rPr>
        <w:t xml:space="preserve"> davatelj usluge osigurava uz naknadu sukladno cjeniku. Korisnik usluge može koristiti vlastite spremnike ukoliko isti zadovoljavaju tehničke uvjete.</w:t>
      </w:r>
      <w:r w:rsidRPr="004060BC">
        <w:rPr>
          <w:sz w:val="20"/>
          <w:szCs w:val="20"/>
        </w:rPr>
        <w:t xml:space="preserve"> </w:t>
      </w:r>
    </w:p>
    <w:p w14:paraId="38095AED" w14:textId="77777777"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Davatelj usluge je dužan na spremnike za odlaganje miješanog komunalnog otpada ugraditi RFID transpondere (čipove) za elektroničko očitanje pražnjenja spremnika ili vršiti očitanje pražnjenja spremnika na neki drugi prihvatljiv način. </w:t>
      </w:r>
    </w:p>
    <w:p w14:paraId="59F20957" w14:textId="77777777"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Biorazgradivi komunalni otpad prikuplja se u: </w:t>
      </w:r>
    </w:p>
    <w:p w14:paraId="355D473E"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volumena 80 litara </w:t>
      </w:r>
      <w:r w:rsidRPr="004060BC">
        <w:rPr>
          <w:rFonts w:ascii="Arial" w:eastAsia="Calibri" w:hAnsi="Arial" w:cs="Arial"/>
          <w:sz w:val="20"/>
          <w:szCs w:val="20"/>
        </w:rPr>
        <w:t>u</w:t>
      </w:r>
      <w:r w:rsidRPr="004060BC">
        <w:rPr>
          <w:rFonts w:ascii="Arial" w:eastAsia="Calibri" w:hAnsi="Arial" w:cs="Arial"/>
          <w:spacing w:val="3"/>
          <w:sz w:val="20"/>
          <w:szCs w:val="20"/>
        </w:rPr>
        <w:t xml:space="preserve"> </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pacing w:val="-1"/>
          <w:sz w:val="20"/>
          <w:szCs w:val="20"/>
        </w:rPr>
        <w:t>č</w:t>
      </w:r>
      <w:r w:rsidRPr="004060BC">
        <w:rPr>
          <w:rFonts w:ascii="Arial" w:eastAsia="Calibri" w:hAnsi="Arial" w:cs="Arial"/>
          <w:sz w:val="20"/>
          <w:szCs w:val="20"/>
        </w:rPr>
        <w:t>aju</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a</w:t>
      </w:r>
      <w:r w:rsidRPr="004060BC">
        <w:rPr>
          <w:rFonts w:ascii="Arial" w:eastAsia="Calibri" w:hAnsi="Arial" w:cs="Arial"/>
          <w:spacing w:val="1"/>
          <w:sz w:val="20"/>
          <w:szCs w:val="20"/>
        </w:rPr>
        <w:t>d</w:t>
      </w:r>
      <w:r w:rsidRPr="004060BC">
        <w:rPr>
          <w:rFonts w:ascii="Arial" w:eastAsia="Calibri" w:hAnsi="Arial" w:cs="Arial"/>
          <w:spacing w:val="3"/>
          <w:sz w:val="20"/>
          <w:szCs w:val="20"/>
        </w:rPr>
        <w:t xml:space="preserve"> </w:t>
      </w:r>
      <w:r w:rsidRPr="004060BC">
        <w:rPr>
          <w:rFonts w:ascii="Arial" w:eastAsia="Calibri" w:hAnsi="Arial" w:cs="Arial"/>
          <w:sz w:val="20"/>
          <w:szCs w:val="20"/>
        </w:rPr>
        <w:t>je</w:t>
      </w:r>
      <w:r w:rsidRPr="004060BC">
        <w:rPr>
          <w:rFonts w:ascii="Arial" w:eastAsia="Calibri" w:hAnsi="Arial" w:cs="Arial"/>
          <w:spacing w:val="-1"/>
          <w:sz w:val="20"/>
          <w:szCs w:val="20"/>
        </w:rPr>
        <w:t>d</w:t>
      </w:r>
      <w:r w:rsidRPr="004060BC">
        <w:rPr>
          <w:rFonts w:ascii="Arial" w:eastAsia="Calibri" w:hAnsi="Arial" w:cs="Arial"/>
          <w:sz w:val="20"/>
          <w:szCs w:val="20"/>
        </w:rPr>
        <w:t>an</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n</w:t>
      </w:r>
      <w:r w:rsidRPr="004060BC">
        <w:rPr>
          <w:rFonts w:ascii="Arial" w:eastAsia="Calibri" w:hAnsi="Arial" w:cs="Arial"/>
          <w:sz w:val="20"/>
          <w:szCs w:val="20"/>
        </w:rPr>
        <w:t>ik</w:t>
      </w:r>
      <w:r w:rsidRPr="004060BC">
        <w:rPr>
          <w:rFonts w:ascii="Arial" w:eastAsia="Calibri" w:hAnsi="Arial" w:cs="Arial"/>
          <w:spacing w:val="1"/>
          <w:sz w:val="20"/>
          <w:szCs w:val="20"/>
        </w:rPr>
        <w:t xml:space="preserve"> </w:t>
      </w:r>
      <w:r w:rsidRPr="004060BC">
        <w:rPr>
          <w:rFonts w:ascii="Arial" w:eastAsia="Calibri" w:hAnsi="Arial" w:cs="Arial"/>
          <w:sz w:val="20"/>
          <w:szCs w:val="20"/>
        </w:rPr>
        <w:t>sam</w:t>
      </w:r>
      <w:r w:rsidRPr="004060BC">
        <w:rPr>
          <w:rFonts w:ascii="Arial" w:eastAsia="Calibri" w:hAnsi="Arial" w:cs="Arial"/>
          <w:spacing w:val="1"/>
          <w:sz w:val="20"/>
          <w:szCs w:val="20"/>
        </w:rPr>
        <w:t>o</w:t>
      </w:r>
      <w:r w:rsidRPr="004060BC">
        <w:rPr>
          <w:rFonts w:ascii="Arial" w:eastAsia="Calibri" w:hAnsi="Arial" w:cs="Arial"/>
          <w:sz w:val="20"/>
          <w:szCs w:val="20"/>
        </w:rPr>
        <w:t>s</w:t>
      </w:r>
      <w:r w:rsidRPr="004060BC">
        <w:rPr>
          <w:rFonts w:ascii="Arial" w:eastAsia="Calibri" w:hAnsi="Arial" w:cs="Arial"/>
          <w:spacing w:val="1"/>
          <w:sz w:val="20"/>
          <w:szCs w:val="20"/>
        </w:rPr>
        <w:t>t</w:t>
      </w:r>
      <w:r w:rsidRPr="004060BC">
        <w:rPr>
          <w:rFonts w:ascii="Arial" w:eastAsia="Calibri" w:hAnsi="Arial" w:cs="Arial"/>
          <w:sz w:val="20"/>
          <w:szCs w:val="20"/>
        </w:rPr>
        <w:t>al</w:t>
      </w:r>
      <w:r w:rsidRPr="004060BC">
        <w:rPr>
          <w:rFonts w:ascii="Arial" w:eastAsia="Calibri" w:hAnsi="Arial" w:cs="Arial"/>
          <w:spacing w:val="1"/>
          <w:sz w:val="20"/>
          <w:szCs w:val="20"/>
        </w:rPr>
        <w:t>n</w:t>
      </w:r>
      <w:r w:rsidRPr="004060BC">
        <w:rPr>
          <w:rFonts w:ascii="Arial" w:eastAsia="Calibri" w:hAnsi="Arial" w:cs="Arial"/>
          <w:sz w:val="20"/>
          <w:szCs w:val="20"/>
        </w:rPr>
        <w:t xml:space="preserve">o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t</w:t>
      </w:r>
      <w:r w:rsidRPr="004060BC">
        <w:rPr>
          <w:rFonts w:ascii="Arial" w:eastAsia="Calibri" w:hAnsi="Arial" w:cs="Arial"/>
          <w:sz w:val="20"/>
          <w:szCs w:val="20"/>
        </w:rPr>
        <w:t>i</w:t>
      </w:r>
      <w:r w:rsidRPr="004060BC">
        <w:rPr>
          <w:rFonts w:ascii="Arial" w:eastAsia="Calibri" w:hAnsi="Arial" w:cs="Arial"/>
          <w:spacing w:val="2"/>
          <w:sz w:val="20"/>
          <w:szCs w:val="20"/>
        </w:rPr>
        <w:t xml:space="preserve"> </w:t>
      </w:r>
      <w:r w:rsidRPr="004060BC">
        <w:rPr>
          <w:rFonts w:ascii="Arial" w:eastAsia="Calibri" w:hAnsi="Arial" w:cs="Arial"/>
          <w:spacing w:val="1"/>
          <w:sz w:val="20"/>
          <w:szCs w:val="20"/>
        </w:rPr>
        <w:t>u</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z w:val="20"/>
          <w:szCs w:val="20"/>
        </w:rPr>
        <w:t>gu,</w:t>
      </w:r>
    </w:p>
    <w:p w14:paraId="5682D9EF"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volumena 240 i 360 litara </w:t>
      </w:r>
      <w:r w:rsidRPr="004060BC">
        <w:rPr>
          <w:rFonts w:ascii="Arial" w:eastAsia="Calibri" w:hAnsi="Arial" w:cs="Arial"/>
          <w:position w:val="1"/>
          <w:sz w:val="20"/>
          <w:szCs w:val="20"/>
        </w:rPr>
        <w:t>u</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sl</w:t>
      </w:r>
      <w:r w:rsidRPr="004060BC">
        <w:rPr>
          <w:rFonts w:ascii="Arial" w:eastAsia="Calibri" w:hAnsi="Arial" w:cs="Arial"/>
          <w:spacing w:val="1"/>
          <w:position w:val="1"/>
          <w:sz w:val="20"/>
          <w:szCs w:val="20"/>
        </w:rPr>
        <w:t>u</w:t>
      </w:r>
      <w:r w:rsidRPr="004060BC">
        <w:rPr>
          <w:rFonts w:ascii="Arial" w:eastAsia="Calibri" w:hAnsi="Arial" w:cs="Arial"/>
          <w:spacing w:val="-1"/>
          <w:position w:val="1"/>
          <w:sz w:val="20"/>
          <w:szCs w:val="20"/>
        </w:rPr>
        <w:t>č</w:t>
      </w:r>
      <w:r w:rsidRPr="004060BC">
        <w:rPr>
          <w:rFonts w:ascii="Arial" w:eastAsia="Calibri" w:hAnsi="Arial" w:cs="Arial"/>
          <w:position w:val="1"/>
          <w:sz w:val="20"/>
          <w:szCs w:val="20"/>
        </w:rPr>
        <w:t>aju</w:t>
      </w:r>
      <w:r w:rsidRPr="004060BC">
        <w:rPr>
          <w:rFonts w:ascii="Arial" w:eastAsia="Calibri" w:hAnsi="Arial" w:cs="Arial"/>
          <w:spacing w:val="24"/>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1"/>
          <w:position w:val="1"/>
          <w:sz w:val="20"/>
          <w:szCs w:val="20"/>
        </w:rPr>
        <w:t>d</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vi</w:t>
      </w:r>
      <w:r w:rsidRPr="004060BC">
        <w:rPr>
          <w:rFonts w:ascii="Arial" w:eastAsia="Calibri" w:hAnsi="Arial" w:cs="Arial"/>
          <w:spacing w:val="-1"/>
          <w:position w:val="1"/>
          <w:sz w:val="20"/>
          <w:szCs w:val="20"/>
        </w:rPr>
        <w:t>š</w:t>
      </w:r>
      <w:r w:rsidRPr="004060BC">
        <w:rPr>
          <w:rFonts w:ascii="Arial" w:eastAsia="Calibri" w:hAnsi="Arial" w:cs="Arial"/>
          <w:position w:val="1"/>
          <w:sz w:val="20"/>
          <w:szCs w:val="20"/>
        </w:rPr>
        <w:t>e</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t</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1"/>
          <w:position w:val="1"/>
          <w:sz w:val="20"/>
          <w:szCs w:val="20"/>
        </w:rPr>
        <w:t>z</w:t>
      </w:r>
      <w:r w:rsidRPr="004060BC">
        <w:rPr>
          <w:rFonts w:ascii="Arial" w:eastAsia="Calibri" w:hAnsi="Arial" w:cs="Arial"/>
          <w:position w:val="1"/>
          <w:sz w:val="20"/>
          <w:szCs w:val="20"/>
        </w:rPr>
        <w:t>aj</w:t>
      </w:r>
      <w:r w:rsidRPr="004060BC">
        <w:rPr>
          <w:rFonts w:ascii="Arial" w:eastAsia="Calibri" w:hAnsi="Arial" w:cs="Arial"/>
          <w:spacing w:val="1"/>
          <w:position w:val="1"/>
          <w:sz w:val="20"/>
          <w:szCs w:val="20"/>
        </w:rPr>
        <w:t>e</w:t>
      </w:r>
      <w:r w:rsidRPr="004060BC">
        <w:rPr>
          <w:rFonts w:ascii="Arial" w:eastAsia="Calibri" w:hAnsi="Arial" w:cs="Arial"/>
          <w:spacing w:val="-1"/>
          <w:position w:val="1"/>
          <w:sz w:val="20"/>
          <w:szCs w:val="20"/>
        </w:rPr>
        <w:t>d</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čk</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2"/>
          <w:position w:val="1"/>
          <w:sz w:val="20"/>
          <w:szCs w:val="20"/>
        </w:rPr>
        <w:t>s</w:t>
      </w:r>
      <w:r w:rsidRPr="004060BC">
        <w:rPr>
          <w:rFonts w:ascii="Arial" w:eastAsia="Calibri" w:hAnsi="Arial" w:cs="Arial"/>
          <w:spacing w:val="1"/>
          <w:position w:val="1"/>
          <w:sz w:val="20"/>
          <w:szCs w:val="20"/>
        </w:rPr>
        <w:t>p</w:t>
      </w:r>
      <w:r w:rsidRPr="004060BC">
        <w:rPr>
          <w:rFonts w:ascii="Arial" w:eastAsia="Calibri" w:hAnsi="Arial" w:cs="Arial"/>
          <w:position w:val="1"/>
          <w:sz w:val="20"/>
          <w:szCs w:val="20"/>
        </w:rPr>
        <w:t>rem</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ik,</w:t>
      </w:r>
    </w:p>
    <w:p w14:paraId="74EF7971"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iznimno, ako na lokaciji korisnika nema prostora za smještaj spremnika odnosno ako uvjeti na lokaciji nisu prikladni za smještaj spremnika, biorazgradivi otpad se može skupljati u vrećama koje osigurava davatelj usluge.</w:t>
      </w:r>
    </w:p>
    <w:p w14:paraId="2212D92A" w14:textId="77777777" w:rsidR="00D132D1" w:rsidRPr="004060BC" w:rsidRDefault="00D132D1" w:rsidP="00880D32">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Reciklabilni komunalni otpad prikuplja se u:</w:t>
      </w:r>
    </w:p>
    <w:p w14:paraId="4821F680"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od 240 litara </w:t>
      </w:r>
      <w:r w:rsidRPr="004060BC">
        <w:rPr>
          <w:rFonts w:ascii="Arial" w:eastAsia="Calibri" w:hAnsi="Arial" w:cs="Arial"/>
          <w:sz w:val="20"/>
          <w:szCs w:val="20"/>
        </w:rPr>
        <w:t>u</w:t>
      </w:r>
      <w:r w:rsidRPr="004060BC">
        <w:rPr>
          <w:rFonts w:ascii="Arial" w:eastAsia="Calibri" w:hAnsi="Arial" w:cs="Arial"/>
          <w:spacing w:val="3"/>
          <w:sz w:val="20"/>
          <w:szCs w:val="20"/>
        </w:rPr>
        <w:t xml:space="preserve"> </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pacing w:val="-1"/>
          <w:sz w:val="20"/>
          <w:szCs w:val="20"/>
        </w:rPr>
        <w:t>č</w:t>
      </w:r>
      <w:r w:rsidRPr="004060BC">
        <w:rPr>
          <w:rFonts w:ascii="Arial" w:eastAsia="Calibri" w:hAnsi="Arial" w:cs="Arial"/>
          <w:sz w:val="20"/>
          <w:szCs w:val="20"/>
        </w:rPr>
        <w:t>aju</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a</w:t>
      </w:r>
      <w:r w:rsidRPr="004060BC">
        <w:rPr>
          <w:rFonts w:ascii="Arial" w:eastAsia="Calibri" w:hAnsi="Arial" w:cs="Arial"/>
          <w:spacing w:val="1"/>
          <w:sz w:val="20"/>
          <w:szCs w:val="20"/>
        </w:rPr>
        <w:t>d</w:t>
      </w:r>
      <w:r w:rsidRPr="004060BC">
        <w:rPr>
          <w:rFonts w:ascii="Arial" w:eastAsia="Calibri" w:hAnsi="Arial" w:cs="Arial"/>
          <w:sz w:val="20"/>
          <w:szCs w:val="20"/>
        </w:rPr>
        <w:t>a</w:t>
      </w:r>
      <w:r w:rsidRPr="004060BC">
        <w:rPr>
          <w:rFonts w:ascii="Arial" w:eastAsia="Calibri" w:hAnsi="Arial" w:cs="Arial"/>
          <w:spacing w:val="2"/>
          <w:sz w:val="20"/>
          <w:szCs w:val="20"/>
        </w:rPr>
        <w:t xml:space="preserve"> </w:t>
      </w:r>
      <w:r w:rsidRPr="004060BC">
        <w:rPr>
          <w:rFonts w:ascii="Arial" w:eastAsia="Calibri" w:hAnsi="Arial" w:cs="Arial"/>
          <w:sz w:val="20"/>
          <w:szCs w:val="20"/>
        </w:rPr>
        <w:t>je</w:t>
      </w:r>
      <w:r w:rsidRPr="004060BC">
        <w:rPr>
          <w:rFonts w:ascii="Arial" w:eastAsia="Calibri" w:hAnsi="Arial" w:cs="Arial"/>
          <w:spacing w:val="-1"/>
          <w:sz w:val="20"/>
          <w:szCs w:val="20"/>
        </w:rPr>
        <w:t>d</w:t>
      </w:r>
      <w:r w:rsidRPr="004060BC">
        <w:rPr>
          <w:rFonts w:ascii="Arial" w:eastAsia="Calibri" w:hAnsi="Arial" w:cs="Arial"/>
          <w:sz w:val="20"/>
          <w:szCs w:val="20"/>
        </w:rPr>
        <w:t>an</w:t>
      </w:r>
      <w:r w:rsidRPr="004060BC">
        <w:rPr>
          <w:rFonts w:ascii="Arial" w:eastAsia="Calibri" w:hAnsi="Arial" w:cs="Arial"/>
          <w:spacing w:val="3"/>
          <w:sz w:val="20"/>
          <w:szCs w:val="20"/>
        </w:rPr>
        <w:t xml:space="preserve">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n</w:t>
      </w:r>
      <w:r w:rsidRPr="004060BC">
        <w:rPr>
          <w:rFonts w:ascii="Arial" w:eastAsia="Calibri" w:hAnsi="Arial" w:cs="Arial"/>
          <w:sz w:val="20"/>
          <w:szCs w:val="20"/>
        </w:rPr>
        <w:t>ik</w:t>
      </w:r>
      <w:r w:rsidRPr="004060BC">
        <w:rPr>
          <w:rFonts w:ascii="Arial" w:eastAsia="Calibri" w:hAnsi="Arial" w:cs="Arial"/>
          <w:spacing w:val="1"/>
          <w:sz w:val="20"/>
          <w:szCs w:val="20"/>
        </w:rPr>
        <w:t xml:space="preserve"> </w:t>
      </w:r>
      <w:r w:rsidRPr="004060BC">
        <w:rPr>
          <w:rFonts w:ascii="Arial" w:eastAsia="Calibri" w:hAnsi="Arial" w:cs="Arial"/>
          <w:sz w:val="20"/>
          <w:szCs w:val="20"/>
        </w:rPr>
        <w:t>sam</w:t>
      </w:r>
      <w:r w:rsidRPr="004060BC">
        <w:rPr>
          <w:rFonts w:ascii="Arial" w:eastAsia="Calibri" w:hAnsi="Arial" w:cs="Arial"/>
          <w:spacing w:val="1"/>
          <w:sz w:val="20"/>
          <w:szCs w:val="20"/>
        </w:rPr>
        <w:t>o</w:t>
      </w:r>
      <w:r w:rsidRPr="004060BC">
        <w:rPr>
          <w:rFonts w:ascii="Arial" w:eastAsia="Calibri" w:hAnsi="Arial" w:cs="Arial"/>
          <w:sz w:val="20"/>
          <w:szCs w:val="20"/>
        </w:rPr>
        <w:t>s</w:t>
      </w:r>
      <w:r w:rsidRPr="004060BC">
        <w:rPr>
          <w:rFonts w:ascii="Arial" w:eastAsia="Calibri" w:hAnsi="Arial" w:cs="Arial"/>
          <w:spacing w:val="1"/>
          <w:sz w:val="20"/>
          <w:szCs w:val="20"/>
        </w:rPr>
        <w:t>t</w:t>
      </w:r>
      <w:r w:rsidRPr="004060BC">
        <w:rPr>
          <w:rFonts w:ascii="Arial" w:eastAsia="Calibri" w:hAnsi="Arial" w:cs="Arial"/>
          <w:sz w:val="20"/>
          <w:szCs w:val="20"/>
        </w:rPr>
        <w:t>al</w:t>
      </w:r>
      <w:r w:rsidRPr="004060BC">
        <w:rPr>
          <w:rFonts w:ascii="Arial" w:eastAsia="Calibri" w:hAnsi="Arial" w:cs="Arial"/>
          <w:spacing w:val="1"/>
          <w:sz w:val="20"/>
          <w:szCs w:val="20"/>
        </w:rPr>
        <w:t>n</w:t>
      </w:r>
      <w:r w:rsidRPr="004060BC">
        <w:rPr>
          <w:rFonts w:ascii="Arial" w:eastAsia="Calibri" w:hAnsi="Arial" w:cs="Arial"/>
          <w:sz w:val="20"/>
          <w:szCs w:val="20"/>
        </w:rPr>
        <w:t xml:space="preserve">o </w:t>
      </w:r>
      <w:r w:rsidRPr="004060BC">
        <w:rPr>
          <w:rFonts w:ascii="Arial" w:eastAsia="Calibri" w:hAnsi="Arial" w:cs="Arial"/>
          <w:spacing w:val="-1"/>
          <w:sz w:val="20"/>
          <w:szCs w:val="20"/>
        </w:rPr>
        <w:t>k</w:t>
      </w:r>
      <w:r w:rsidRPr="004060BC">
        <w:rPr>
          <w:rFonts w:ascii="Arial" w:eastAsia="Calibri" w:hAnsi="Arial" w:cs="Arial"/>
          <w:sz w:val="20"/>
          <w:szCs w:val="20"/>
        </w:rPr>
        <w:t>oris</w:t>
      </w:r>
      <w:r w:rsidRPr="004060BC">
        <w:rPr>
          <w:rFonts w:ascii="Arial" w:eastAsia="Calibri" w:hAnsi="Arial" w:cs="Arial"/>
          <w:spacing w:val="1"/>
          <w:sz w:val="20"/>
          <w:szCs w:val="20"/>
        </w:rPr>
        <w:t>t</w:t>
      </w:r>
      <w:r w:rsidRPr="004060BC">
        <w:rPr>
          <w:rFonts w:ascii="Arial" w:eastAsia="Calibri" w:hAnsi="Arial" w:cs="Arial"/>
          <w:sz w:val="20"/>
          <w:szCs w:val="20"/>
        </w:rPr>
        <w:t>i</w:t>
      </w:r>
      <w:r w:rsidRPr="004060BC">
        <w:rPr>
          <w:rFonts w:ascii="Arial" w:eastAsia="Calibri" w:hAnsi="Arial" w:cs="Arial"/>
          <w:spacing w:val="2"/>
          <w:sz w:val="20"/>
          <w:szCs w:val="20"/>
        </w:rPr>
        <w:t xml:space="preserve"> </w:t>
      </w:r>
      <w:r w:rsidRPr="004060BC">
        <w:rPr>
          <w:rFonts w:ascii="Arial" w:eastAsia="Calibri" w:hAnsi="Arial" w:cs="Arial"/>
          <w:spacing w:val="1"/>
          <w:sz w:val="20"/>
          <w:szCs w:val="20"/>
        </w:rPr>
        <w:t>u</w:t>
      </w:r>
      <w:r w:rsidRPr="004060BC">
        <w:rPr>
          <w:rFonts w:ascii="Arial" w:eastAsia="Calibri" w:hAnsi="Arial" w:cs="Arial"/>
          <w:sz w:val="20"/>
          <w:szCs w:val="20"/>
        </w:rPr>
        <w:t>sl</w:t>
      </w:r>
      <w:r w:rsidRPr="004060BC">
        <w:rPr>
          <w:rFonts w:ascii="Arial" w:eastAsia="Calibri" w:hAnsi="Arial" w:cs="Arial"/>
          <w:spacing w:val="1"/>
          <w:sz w:val="20"/>
          <w:szCs w:val="20"/>
        </w:rPr>
        <w:t>u</w:t>
      </w:r>
      <w:r w:rsidRPr="004060BC">
        <w:rPr>
          <w:rFonts w:ascii="Arial" w:eastAsia="Calibri" w:hAnsi="Arial" w:cs="Arial"/>
          <w:sz w:val="20"/>
          <w:szCs w:val="20"/>
        </w:rPr>
        <w:t>gu,</w:t>
      </w:r>
    </w:p>
    <w:p w14:paraId="59FA68F6"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standardiziranim spremnicima od 1100 litara </w:t>
      </w:r>
      <w:r w:rsidRPr="004060BC">
        <w:rPr>
          <w:rFonts w:ascii="Arial" w:eastAsia="Calibri" w:hAnsi="Arial" w:cs="Arial"/>
          <w:position w:val="1"/>
          <w:sz w:val="20"/>
          <w:szCs w:val="20"/>
        </w:rPr>
        <w:t>u</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sl</w:t>
      </w:r>
      <w:r w:rsidRPr="004060BC">
        <w:rPr>
          <w:rFonts w:ascii="Arial" w:eastAsia="Calibri" w:hAnsi="Arial" w:cs="Arial"/>
          <w:spacing w:val="1"/>
          <w:position w:val="1"/>
          <w:sz w:val="20"/>
          <w:szCs w:val="20"/>
        </w:rPr>
        <w:t>u</w:t>
      </w:r>
      <w:r w:rsidRPr="004060BC">
        <w:rPr>
          <w:rFonts w:ascii="Arial" w:eastAsia="Calibri" w:hAnsi="Arial" w:cs="Arial"/>
          <w:spacing w:val="-1"/>
          <w:position w:val="1"/>
          <w:sz w:val="20"/>
          <w:szCs w:val="20"/>
        </w:rPr>
        <w:t>č</w:t>
      </w:r>
      <w:r w:rsidRPr="004060BC">
        <w:rPr>
          <w:rFonts w:ascii="Arial" w:eastAsia="Calibri" w:hAnsi="Arial" w:cs="Arial"/>
          <w:position w:val="1"/>
          <w:sz w:val="20"/>
          <w:szCs w:val="20"/>
        </w:rPr>
        <w:t>aju</w:t>
      </w:r>
      <w:r w:rsidRPr="004060BC">
        <w:rPr>
          <w:rFonts w:ascii="Arial" w:eastAsia="Calibri" w:hAnsi="Arial" w:cs="Arial"/>
          <w:spacing w:val="24"/>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1"/>
          <w:position w:val="1"/>
          <w:sz w:val="20"/>
          <w:szCs w:val="20"/>
        </w:rPr>
        <w:t>d</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position w:val="1"/>
          <w:sz w:val="20"/>
          <w:szCs w:val="20"/>
        </w:rPr>
        <w:t>vi</w:t>
      </w:r>
      <w:r w:rsidRPr="004060BC">
        <w:rPr>
          <w:rFonts w:ascii="Arial" w:eastAsia="Calibri" w:hAnsi="Arial" w:cs="Arial"/>
          <w:spacing w:val="-1"/>
          <w:position w:val="1"/>
          <w:sz w:val="20"/>
          <w:szCs w:val="20"/>
        </w:rPr>
        <w:t>š</w:t>
      </w:r>
      <w:r w:rsidRPr="004060BC">
        <w:rPr>
          <w:rFonts w:ascii="Arial" w:eastAsia="Calibri" w:hAnsi="Arial" w:cs="Arial"/>
          <w:position w:val="1"/>
          <w:sz w:val="20"/>
          <w:szCs w:val="20"/>
        </w:rPr>
        <w:t>e</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a</w:t>
      </w:r>
      <w:r w:rsidRPr="004060BC">
        <w:rPr>
          <w:rFonts w:ascii="Arial" w:eastAsia="Calibri" w:hAnsi="Arial" w:cs="Arial"/>
          <w:spacing w:val="23"/>
          <w:position w:val="1"/>
          <w:sz w:val="20"/>
          <w:szCs w:val="20"/>
        </w:rPr>
        <w:t xml:space="preserve"> </w:t>
      </w:r>
      <w:r w:rsidRPr="004060BC">
        <w:rPr>
          <w:rFonts w:ascii="Arial" w:eastAsia="Calibri" w:hAnsi="Arial" w:cs="Arial"/>
          <w:spacing w:val="-1"/>
          <w:position w:val="1"/>
          <w:sz w:val="20"/>
          <w:szCs w:val="20"/>
        </w:rPr>
        <w:t>k</w:t>
      </w:r>
      <w:r w:rsidRPr="004060BC">
        <w:rPr>
          <w:rFonts w:ascii="Arial" w:eastAsia="Calibri" w:hAnsi="Arial" w:cs="Arial"/>
          <w:position w:val="1"/>
          <w:sz w:val="20"/>
          <w:szCs w:val="20"/>
        </w:rPr>
        <w:t>oris</w:t>
      </w:r>
      <w:r w:rsidRPr="004060BC">
        <w:rPr>
          <w:rFonts w:ascii="Arial" w:eastAsia="Calibri" w:hAnsi="Arial" w:cs="Arial"/>
          <w:spacing w:val="1"/>
          <w:position w:val="1"/>
          <w:sz w:val="20"/>
          <w:szCs w:val="20"/>
        </w:rPr>
        <w:t>t</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1"/>
          <w:position w:val="1"/>
          <w:sz w:val="20"/>
          <w:szCs w:val="20"/>
        </w:rPr>
        <w:t>z</w:t>
      </w:r>
      <w:r w:rsidRPr="004060BC">
        <w:rPr>
          <w:rFonts w:ascii="Arial" w:eastAsia="Calibri" w:hAnsi="Arial" w:cs="Arial"/>
          <w:position w:val="1"/>
          <w:sz w:val="20"/>
          <w:szCs w:val="20"/>
        </w:rPr>
        <w:t>aj</w:t>
      </w:r>
      <w:r w:rsidRPr="004060BC">
        <w:rPr>
          <w:rFonts w:ascii="Arial" w:eastAsia="Calibri" w:hAnsi="Arial" w:cs="Arial"/>
          <w:spacing w:val="1"/>
          <w:position w:val="1"/>
          <w:sz w:val="20"/>
          <w:szCs w:val="20"/>
        </w:rPr>
        <w:t>e</w:t>
      </w:r>
      <w:r w:rsidRPr="004060BC">
        <w:rPr>
          <w:rFonts w:ascii="Arial" w:eastAsia="Calibri" w:hAnsi="Arial" w:cs="Arial"/>
          <w:spacing w:val="-1"/>
          <w:position w:val="1"/>
          <w:sz w:val="20"/>
          <w:szCs w:val="20"/>
        </w:rPr>
        <w:t>d</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w:t>
      </w:r>
      <w:r w:rsidRPr="004060BC">
        <w:rPr>
          <w:rFonts w:ascii="Arial" w:eastAsia="Calibri" w:hAnsi="Arial" w:cs="Arial"/>
          <w:spacing w:val="-1"/>
          <w:position w:val="1"/>
          <w:sz w:val="20"/>
          <w:szCs w:val="20"/>
        </w:rPr>
        <w:t>čk</w:t>
      </w:r>
      <w:r w:rsidRPr="004060BC">
        <w:rPr>
          <w:rFonts w:ascii="Arial" w:eastAsia="Calibri" w:hAnsi="Arial" w:cs="Arial"/>
          <w:position w:val="1"/>
          <w:sz w:val="20"/>
          <w:szCs w:val="20"/>
        </w:rPr>
        <w:t>i</w:t>
      </w:r>
      <w:r w:rsidRPr="004060BC">
        <w:rPr>
          <w:rFonts w:ascii="Arial" w:eastAsia="Calibri" w:hAnsi="Arial" w:cs="Arial"/>
          <w:spacing w:val="22"/>
          <w:position w:val="1"/>
          <w:sz w:val="20"/>
          <w:szCs w:val="20"/>
        </w:rPr>
        <w:t xml:space="preserve"> </w:t>
      </w:r>
      <w:r w:rsidRPr="004060BC">
        <w:rPr>
          <w:rFonts w:ascii="Arial" w:eastAsia="Calibri" w:hAnsi="Arial" w:cs="Arial"/>
          <w:spacing w:val="2"/>
          <w:position w:val="1"/>
          <w:sz w:val="20"/>
          <w:szCs w:val="20"/>
        </w:rPr>
        <w:t>s</w:t>
      </w:r>
      <w:r w:rsidRPr="004060BC">
        <w:rPr>
          <w:rFonts w:ascii="Arial" w:eastAsia="Calibri" w:hAnsi="Arial" w:cs="Arial"/>
          <w:spacing w:val="1"/>
          <w:position w:val="1"/>
          <w:sz w:val="20"/>
          <w:szCs w:val="20"/>
        </w:rPr>
        <w:t>p</w:t>
      </w:r>
      <w:r w:rsidRPr="004060BC">
        <w:rPr>
          <w:rFonts w:ascii="Arial" w:eastAsia="Calibri" w:hAnsi="Arial" w:cs="Arial"/>
          <w:position w:val="1"/>
          <w:sz w:val="20"/>
          <w:szCs w:val="20"/>
        </w:rPr>
        <w:t>rem</w:t>
      </w:r>
      <w:r w:rsidRPr="004060BC">
        <w:rPr>
          <w:rFonts w:ascii="Arial" w:eastAsia="Calibri" w:hAnsi="Arial" w:cs="Arial"/>
          <w:spacing w:val="1"/>
          <w:position w:val="1"/>
          <w:sz w:val="20"/>
          <w:szCs w:val="20"/>
        </w:rPr>
        <w:t>n</w:t>
      </w:r>
      <w:r w:rsidRPr="004060BC">
        <w:rPr>
          <w:rFonts w:ascii="Arial" w:eastAsia="Calibri" w:hAnsi="Arial" w:cs="Arial"/>
          <w:position w:val="1"/>
          <w:sz w:val="20"/>
          <w:szCs w:val="20"/>
        </w:rPr>
        <w:t>ik</w:t>
      </w:r>
    </w:p>
    <w:p w14:paraId="769984BF"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Calibri" w:hAnsi="Arial" w:cs="Arial"/>
          <w:position w:val="1"/>
          <w:sz w:val="20"/>
          <w:szCs w:val="20"/>
        </w:rPr>
        <w:t>iznimno, ako na lokaciji korisnika nema prostora za smještaj spremnika odnosno ako uvjeti na lokaciji nisu prikladni za smještaj spremnika, reciklabilni otpad se može skupljati u vrećama koje osigurava davatelj usluge.</w:t>
      </w:r>
    </w:p>
    <w:p w14:paraId="7A869C5A" w14:textId="77777777" w:rsidR="00D132D1" w:rsidRPr="004060BC" w:rsidRDefault="00D132D1" w:rsidP="00D132D1">
      <w:pPr>
        <w:spacing w:after="0" w:line="240" w:lineRule="auto"/>
        <w:jc w:val="both"/>
        <w:rPr>
          <w:rFonts w:ascii="Arial" w:hAnsi="Arial" w:cs="Arial"/>
          <w:sz w:val="20"/>
          <w:szCs w:val="20"/>
        </w:rPr>
      </w:pPr>
      <w:r w:rsidRPr="004060BC">
        <w:rPr>
          <w:rFonts w:ascii="Arial" w:hAnsi="Arial" w:cs="Arial"/>
          <w:sz w:val="20"/>
          <w:szCs w:val="20"/>
        </w:rPr>
        <w:t xml:space="preserve">U spremnike za reciklabilni komunalni otpad odlaže se papir, karton, plastika, metal i staklo, a kad je to prikladno i druge vrste otpada koje su namijenjene recikliranju (npr. tekstil, drvo i sl.). </w:t>
      </w:r>
    </w:p>
    <w:p w14:paraId="19292A66" w14:textId="77777777" w:rsidR="00415AA1" w:rsidRPr="004060BC" w:rsidRDefault="00415AA1" w:rsidP="00415AA1">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Za korisnike usluga kućanstvo, na obračunskim mjestima na kojima više korisnika koristi zajedničke spremnike, davatelj usluge može osim spremnika za miješani otpad, biootpad i reciklabilni otpad, postaviti i posebne spremnike za odvojeno skupljanje određene vrste reciklabilnog otpada, ako je isto opravdano.</w:t>
      </w:r>
    </w:p>
    <w:p w14:paraId="5B4C4EB7" w14:textId="77777777" w:rsidR="00D132D1" w:rsidRPr="004060BC" w:rsidRDefault="00D132D1" w:rsidP="00415AA1">
      <w:pPr>
        <w:pStyle w:val="ListParagraph"/>
        <w:numPr>
          <w:ilvl w:val="0"/>
          <w:numId w:val="7"/>
        </w:numPr>
        <w:spacing w:after="0" w:line="240" w:lineRule="auto"/>
        <w:ind w:left="284" w:hanging="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Korisnicima usluge koji nisu kućanstvo, izuzev iznajmljivača koji kao fizičke osobe pružaju ugostiteljske usluge u domaćinstvu sukladno zakonu kojim se uređuje ugostiteljska djelatnost,  davatelj usluge ne osigurava spremnike za odvojeno sakupljanje reciklabilnog i biorazgradivog otpada ali isti može s davateljem usluge sklopiti poseban ugovor za sakupljanje reciklabilnog otpada, biorazgradivog otpada te veće količine miješanog komunalnog otpada te</w:t>
      </w:r>
      <w:r w:rsidRPr="004060BC">
        <w:rPr>
          <w:rFonts w:ascii="Arial" w:hAnsi="Arial" w:cs="Arial"/>
          <w:sz w:val="20"/>
          <w:szCs w:val="20"/>
        </w:rPr>
        <w:t xml:space="preserve"> može koristiti vlastite spremnike ukoliko isti zadovoljavaju tehničke uvjete.</w:t>
      </w:r>
      <w:r w:rsidRPr="004060BC">
        <w:rPr>
          <w:rFonts w:ascii="Arial" w:eastAsia="Times New Roman" w:hAnsi="Arial" w:cs="Arial"/>
          <w:sz w:val="20"/>
          <w:szCs w:val="20"/>
          <w:lang w:eastAsia="hr-HR"/>
        </w:rPr>
        <w:t xml:space="preserve"> </w:t>
      </w:r>
    </w:p>
    <w:p w14:paraId="19749D25"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Spremnik za primopredaju komunalnog otpada kod korisnika usluge mora sadržavati natpis s nazivom davatelja usluge, oznaku koja je u </w:t>
      </w:r>
      <w:r w:rsidRPr="004060BC">
        <w:rPr>
          <w:rFonts w:ascii="Arial" w:eastAsia="Times New Roman" w:hAnsi="Arial" w:cs="Arial"/>
          <w:i/>
          <w:sz w:val="20"/>
          <w:szCs w:val="20"/>
          <w:lang w:eastAsia="hr-HR"/>
        </w:rPr>
        <w:t>Evidenciji o preuzetom komunalnom otpadu</w:t>
      </w:r>
      <w:r w:rsidRPr="004060BC">
        <w:rPr>
          <w:rFonts w:ascii="Arial" w:eastAsia="Times New Roman" w:hAnsi="Arial" w:cs="Arial"/>
          <w:sz w:val="20"/>
          <w:szCs w:val="20"/>
          <w:lang w:eastAsia="hr-HR"/>
        </w:rPr>
        <w:t xml:space="preserve"> pridružena korisniku usluge i obračunskom mjestu i naziv vrste otpada za koju je spremnik namijenjen.</w:t>
      </w:r>
    </w:p>
    <w:p w14:paraId="29BD660A"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Spremnici za odlaganje komunalnog otpada koje je osigurao davatelj usluge vlasništvo su davatelja usluge. Iznimno spremnici nisu vlasništvo davatelja usluge u sljedećim slučajevima:</w:t>
      </w:r>
    </w:p>
    <w:p w14:paraId="6200600D" w14:textId="17D27D13"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kad su nabavljeni uz financijsku pomoć pri čemu davatelj financijskih sredstava uvjetuje vlasništvo </w:t>
      </w:r>
      <w:r w:rsidR="00A077C1" w:rsidRPr="00A077C1">
        <w:rPr>
          <w:rFonts w:ascii="Arial" w:hAnsi="Arial" w:cs="Arial"/>
        </w:rPr>
        <w:t>Općine Škabrnja</w:t>
      </w:r>
      <w:r w:rsidR="00A077C1" w:rsidRPr="004060BC">
        <w:rPr>
          <w:rFonts w:ascii="Arial" w:eastAsia="Times New Roman" w:hAnsi="Arial" w:cs="Arial"/>
          <w:sz w:val="20"/>
          <w:szCs w:val="20"/>
          <w:lang w:eastAsia="hr-HR"/>
        </w:rPr>
        <w:t xml:space="preserve"> </w:t>
      </w:r>
      <w:r w:rsidRPr="004060BC">
        <w:rPr>
          <w:rFonts w:ascii="Arial" w:eastAsia="Times New Roman" w:hAnsi="Arial" w:cs="Arial"/>
          <w:sz w:val="20"/>
          <w:szCs w:val="20"/>
          <w:lang w:eastAsia="hr-HR"/>
        </w:rPr>
        <w:t>nad spremnicima,</w:t>
      </w:r>
    </w:p>
    <w:p w14:paraId="4371CB6F" w14:textId="77777777" w:rsidR="00D132D1" w:rsidRPr="004060BC" w:rsidRDefault="00D132D1" w:rsidP="00880D32">
      <w:pPr>
        <w:numPr>
          <w:ilvl w:val="0"/>
          <w:numId w:val="1"/>
        </w:numPr>
        <w:spacing w:after="0" w:line="240" w:lineRule="auto"/>
        <w:contextualSpacing/>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kad je korisnik usluge sam nabavio spremnik, u kojem slučaju je vlasnik spremnika korisnik usluge.</w:t>
      </w:r>
    </w:p>
    <w:p w14:paraId="7F962CB3"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lastRenderedPageBreak/>
        <w:t>Komunalni otpad odvozi se u dnevnim smjenama i noćnoj smjeni. Spremnici za odlaganje komunalnog otpada u dnevnoj smjeni iznose se na mjesto prikladno za odvoz otpada najranije večer uoči dana odvoza. Spremnici za odlaganje komunalnog otpada u noćnoj smjeni iznose se na mjesto prikladno za odvoz otpada najranije 2 sata prije početka noćne smjene.</w:t>
      </w:r>
    </w:p>
    <w:p w14:paraId="3F3DC4E4"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Sakupljeni i odloženi komunalni otpad mora se nalaziti u spremniku. Prilikom pražnjenja komunalnog otpada poklopac spremnika mora biti zatvoren.</w:t>
      </w:r>
    </w:p>
    <w:p w14:paraId="3FB72E07"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Korisnici usluge su dužni zadužene i/ili vlastite spremnike za otpad prati i održavati u čistom stanju. Na zahtjev korisnika, spremnike će oprati davatelj usluge uz naplatu sukladno važećem cjeniku.</w:t>
      </w:r>
    </w:p>
    <w:p w14:paraId="716D9C28"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zadržava pravo ne isprazniti spremnik za otpad u slučajevima kada spremnik nije označen, ne zadovoljava tehničke uvjete, oštećen je ili sadržaj spremnika ne odgovara namjeni spremnika. Na takav spremnik davatelj usluga lijepi naljepnicu upozorenja koja sadrži upute za korisnika usluga (pisano upozorenje).</w:t>
      </w:r>
    </w:p>
    <w:p w14:paraId="150C8DAA"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Davatelj usluge ne odgovora za nestanak spremnika za odlaganje komunalnog otpada koju je zadužio korisnik usluge.</w:t>
      </w:r>
    </w:p>
    <w:p w14:paraId="1DA37239"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otuđenja i oštećenja spremnika od strane korisnika usluge, trošak nabave novih spremnika snosit će korisnik usluge, sukladno cjeniku. Korisnik usluge ima pravo jedanput u sedam godina zamijeniti oštećeni spremnik bez naknade.</w:t>
      </w:r>
    </w:p>
    <w:p w14:paraId="2261C8C7"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da je dokazano da je oštećenje spremnika uzrokovao radnik davatelja usluge, trošak nabave nove snosit će davatelj usluge.</w:t>
      </w:r>
    </w:p>
    <w:p w14:paraId="1C604C7E"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U slučaju da se ne može utvrditi odgovornost za oštećenje spremnika, trošak nabave novog spremnika snose davatelji usluge i korisnik usluga u ravnopravnim udjelima.</w:t>
      </w:r>
    </w:p>
    <w:p w14:paraId="35633B37"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Radnici davatelja usluge dužni su pažljivo rukovati spremnicima za odlaganje komunalnog otpada, tako da se isti ne oštećuju, a odloženi komunalni otpad ne rasipa i onečišćava okoliš.</w:t>
      </w:r>
    </w:p>
    <w:p w14:paraId="3AE384B9"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Svako onečišćenje i oštećenje prouzrokovano odvozom otpada davatelj usluge je dužan odmah otkloniti.</w:t>
      </w:r>
    </w:p>
    <w:p w14:paraId="45677B95"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Nakon pražnjenja spremnika za odlaganje komunalnog otpada radnici davatelja usluge dužni su vratiti spremnik na mjesto na kojem je bio odložen i zatvoriti poklopac.</w:t>
      </w:r>
    </w:p>
    <w:p w14:paraId="2DFCDCD2"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Pražnjenje spremnika za miješani komunalni otpad obavlja se putem sustava za podizanje ugrađenog na specijalno vozilo za prijevoz otpada, ukoliko je to tehnički izvedivo.</w:t>
      </w:r>
    </w:p>
    <w:p w14:paraId="58B02806"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Komunalni otpad rasut oko spremnika prije pražnjenja i odvoza otpada, dužni su očistiti korisnici usluga.</w:t>
      </w:r>
    </w:p>
    <w:p w14:paraId="78FC4FCF" w14:textId="55DE7841"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color w:val="231F20"/>
          <w:sz w:val="20"/>
          <w:szCs w:val="20"/>
          <w:lang w:eastAsia="hr-HR"/>
        </w:rPr>
      </w:pPr>
      <w:r w:rsidRPr="004060BC">
        <w:rPr>
          <w:rFonts w:ascii="Arial" w:eastAsia="Times New Roman" w:hAnsi="Arial" w:cs="Arial"/>
          <w:color w:val="231F20"/>
          <w:sz w:val="20"/>
          <w:szCs w:val="20"/>
          <w:lang w:eastAsia="hr-HR"/>
        </w:rPr>
        <w:t xml:space="preserve">Za cijelo područje </w:t>
      </w:r>
      <w:r w:rsidR="00A077C1" w:rsidRPr="00A077C1">
        <w:rPr>
          <w:rFonts w:ascii="Arial" w:hAnsi="Arial" w:cs="Arial"/>
        </w:rPr>
        <w:t>Općine Škabrnja</w:t>
      </w:r>
      <w:r w:rsidR="00A077C1" w:rsidRPr="004060BC">
        <w:rPr>
          <w:rFonts w:ascii="Arial" w:eastAsia="Times New Roman" w:hAnsi="Arial" w:cs="Arial"/>
          <w:color w:val="231F20"/>
          <w:sz w:val="20"/>
          <w:szCs w:val="20"/>
          <w:lang w:eastAsia="hr-HR"/>
        </w:rPr>
        <w:t xml:space="preserve"> </w:t>
      </w:r>
      <w:r w:rsidRPr="004060BC">
        <w:rPr>
          <w:rFonts w:ascii="Arial" w:eastAsia="Times New Roman" w:hAnsi="Arial" w:cs="Arial"/>
          <w:color w:val="231F20"/>
          <w:sz w:val="20"/>
          <w:szCs w:val="20"/>
          <w:lang w:eastAsia="hr-HR"/>
        </w:rPr>
        <w:t>utvrđuje se sljedeća najmanja učestalost odvoza otpada:</w:t>
      </w:r>
    </w:p>
    <w:p w14:paraId="028EAC0B" w14:textId="77777777" w:rsidR="00D132D1" w:rsidRPr="00A077C1" w:rsidRDefault="00D132D1" w:rsidP="00887EBA">
      <w:pPr>
        <w:pStyle w:val="ListParagraph"/>
        <w:spacing w:after="0" w:line="240" w:lineRule="auto"/>
        <w:ind w:left="284"/>
        <w:jc w:val="both"/>
        <w:textAlignment w:val="baseline"/>
        <w:rPr>
          <w:rFonts w:ascii="Arial" w:eastAsia="Times New Roman" w:hAnsi="Arial" w:cs="Arial"/>
          <w:sz w:val="20"/>
          <w:szCs w:val="20"/>
          <w:lang w:eastAsia="hr-HR"/>
        </w:rPr>
      </w:pPr>
      <w:r w:rsidRPr="00A077C1">
        <w:rPr>
          <w:rFonts w:ascii="Arial" w:eastAsia="Times New Roman" w:hAnsi="Arial" w:cs="Arial"/>
          <w:sz w:val="20"/>
          <w:szCs w:val="20"/>
          <w:lang w:eastAsia="hr-HR"/>
        </w:rPr>
        <w:t>Za miješani komunalni otpad:</w:t>
      </w:r>
    </w:p>
    <w:p w14:paraId="366ACE94" w14:textId="6F7B0ABC" w:rsidR="00D132D1" w:rsidRPr="00531440" w:rsidRDefault="00D132D1" w:rsidP="00D132D1">
      <w:pPr>
        <w:spacing w:after="0" w:line="240" w:lineRule="auto"/>
        <w:ind w:left="709" w:hanging="283"/>
        <w:jc w:val="both"/>
        <w:rPr>
          <w:rFonts w:ascii="Arial" w:eastAsia="Times New Roman" w:hAnsi="Arial" w:cs="Arial"/>
          <w:color w:val="00B050"/>
          <w:sz w:val="20"/>
          <w:szCs w:val="20"/>
          <w:lang w:eastAsia="hr-HR"/>
        </w:rPr>
      </w:pPr>
      <w:r w:rsidRPr="00A077C1">
        <w:rPr>
          <w:rFonts w:ascii="Arial" w:eastAsia="Times New Roman" w:hAnsi="Arial" w:cs="Arial"/>
          <w:sz w:val="20"/>
          <w:szCs w:val="20"/>
          <w:lang w:eastAsia="hr-HR"/>
        </w:rPr>
        <w:t>-</w:t>
      </w:r>
      <w:r w:rsidRPr="00A077C1">
        <w:rPr>
          <w:rFonts w:ascii="Arial" w:eastAsia="Times New Roman" w:hAnsi="Arial" w:cs="Arial"/>
          <w:sz w:val="20"/>
          <w:szCs w:val="20"/>
          <w:lang w:eastAsia="hr-HR"/>
        </w:rPr>
        <w:tab/>
      </w:r>
      <w:r w:rsidR="00531440" w:rsidRPr="00A077C1">
        <w:rPr>
          <w:rFonts w:ascii="Arial" w:eastAsia="Times New Roman" w:hAnsi="Arial" w:cs="Arial"/>
          <w:sz w:val="20"/>
          <w:szCs w:val="20"/>
          <w:lang w:eastAsia="hr-HR"/>
        </w:rPr>
        <w:t>najmanje jedan puta tjedno u periodu 01. siječnja – 15. lipnja i 16. rujna – 31. prosinca te najmanje dva puta tjedno u periodu od 16.lipnja – 15. rujna</w:t>
      </w:r>
      <w:r w:rsidRPr="00A077C1">
        <w:rPr>
          <w:rFonts w:ascii="Arial" w:eastAsia="Times New Roman" w:hAnsi="Arial" w:cs="Arial"/>
          <w:sz w:val="20"/>
          <w:szCs w:val="20"/>
          <w:lang w:eastAsia="hr-HR"/>
        </w:rPr>
        <w:t xml:space="preserve"> bez obzira koristi li uslugu jedan korisnik samostalno ili više korisnika zajednički - za spremnike volumena 120 l, 240 l i 1100 l</w:t>
      </w:r>
      <w:r w:rsidRPr="00531440">
        <w:rPr>
          <w:rFonts w:ascii="Arial" w:eastAsia="Times New Roman" w:hAnsi="Arial" w:cs="Arial"/>
          <w:color w:val="00B050"/>
          <w:sz w:val="20"/>
          <w:szCs w:val="20"/>
          <w:lang w:eastAsia="hr-HR"/>
        </w:rPr>
        <w:t>,</w:t>
      </w:r>
    </w:p>
    <w:p w14:paraId="3A83E088" w14:textId="77777777" w:rsidR="00D132D1" w:rsidRPr="004A2E9D" w:rsidRDefault="00D132D1" w:rsidP="00D132D1">
      <w:pPr>
        <w:spacing w:after="0" w:line="240" w:lineRule="auto"/>
        <w:ind w:left="709" w:hanging="283"/>
        <w:jc w:val="both"/>
        <w:rPr>
          <w:rFonts w:ascii="Arial" w:eastAsia="Times New Roman" w:hAnsi="Arial" w:cs="Arial"/>
          <w:sz w:val="20"/>
          <w:szCs w:val="20"/>
          <w:lang w:eastAsia="hr-HR"/>
        </w:rPr>
      </w:pPr>
      <w:r w:rsidRPr="004A2E9D">
        <w:rPr>
          <w:rFonts w:ascii="Arial" w:eastAsia="Times New Roman" w:hAnsi="Arial" w:cs="Arial"/>
          <w:sz w:val="20"/>
          <w:szCs w:val="20"/>
          <w:lang w:eastAsia="hr-HR"/>
        </w:rPr>
        <w:t>-   po pozivu – za spremnike većeg volumena.</w:t>
      </w:r>
    </w:p>
    <w:p w14:paraId="704986F0" w14:textId="77777777" w:rsidR="00D132D1" w:rsidRPr="004A2E9D" w:rsidRDefault="00D132D1" w:rsidP="00887EBA">
      <w:pPr>
        <w:pStyle w:val="ListParagraph"/>
        <w:spacing w:after="0" w:line="240" w:lineRule="auto"/>
        <w:ind w:left="284"/>
        <w:jc w:val="both"/>
        <w:textAlignment w:val="baseline"/>
        <w:rPr>
          <w:rFonts w:ascii="Arial" w:eastAsia="Times New Roman" w:hAnsi="Arial" w:cs="Arial"/>
          <w:sz w:val="20"/>
          <w:szCs w:val="20"/>
          <w:lang w:eastAsia="hr-HR"/>
        </w:rPr>
      </w:pPr>
      <w:r w:rsidRPr="004A2E9D">
        <w:rPr>
          <w:rFonts w:ascii="Arial" w:eastAsia="Times New Roman" w:hAnsi="Arial" w:cs="Arial"/>
          <w:sz w:val="20"/>
          <w:szCs w:val="20"/>
          <w:lang w:eastAsia="hr-HR"/>
        </w:rPr>
        <w:t>Za reciklabilni otpad:</w:t>
      </w:r>
    </w:p>
    <w:p w14:paraId="4FCA949B" w14:textId="77777777" w:rsidR="00D132D1" w:rsidRPr="004A2E9D" w:rsidRDefault="00D132D1" w:rsidP="00D132D1">
      <w:pPr>
        <w:spacing w:after="0" w:line="240" w:lineRule="auto"/>
        <w:ind w:left="709" w:hanging="283"/>
        <w:jc w:val="both"/>
        <w:rPr>
          <w:rFonts w:ascii="Arial" w:eastAsia="Times New Roman" w:hAnsi="Arial" w:cs="Arial"/>
          <w:sz w:val="20"/>
          <w:szCs w:val="20"/>
          <w:lang w:eastAsia="hr-HR"/>
        </w:rPr>
      </w:pPr>
      <w:r w:rsidRPr="004A2E9D">
        <w:rPr>
          <w:rFonts w:ascii="Arial" w:eastAsia="Times New Roman" w:hAnsi="Arial" w:cs="Arial"/>
          <w:sz w:val="20"/>
          <w:szCs w:val="20"/>
          <w:lang w:eastAsia="hr-HR"/>
        </w:rPr>
        <w:t>-    najmanje jednom u dva tjedna kada jedan korisnik samostalno koristi uslugu,</w:t>
      </w:r>
    </w:p>
    <w:p w14:paraId="29B3DC0C" w14:textId="070AF9A0" w:rsidR="00D132D1" w:rsidRPr="004A2E9D" w:rsidRDefault="00D132D1" w:rsidP="00D132D1">
      <w:pPr>
        <w:spacing w:after="0" w:line="240" w:lineRule="auto"/>
        <w:ind w:left="709" w:hanging="283"/>
        <w:jc w:val="both"/>
        <w:rPr>
          <w:rFonts w:ascii="Arial" w:eastAsia="Times New Roman" w:hAnsi="Arial" w:cs="Arial"/>
          <w:sz w:val="20"/>
          <w:szCs w:val="20"/>
          <w:lang w:eastAsia="hr-HR"/>
        </w:rPr>
      </w:pPr>
      <w:r w:rsidRPr="004A2E9D">
        <w:rPr>
          <w:rFonts w:ascii="Arial" w:eastAsia="Times New Roman" w:hAnsi="Arial" w:cs="Arial"/>
          <w:sz w:val="20"/>
          <w:szCs w:val="20"/>
          <w:lang w:eastAsia="hr-HR"/>
        </w:rPr>
        <w:t xml:space="preserve">-    najmanje </w:t>
      </w:r>
      <w:r w:rsidR="00586FF7" w:rsidRPr="004A2E9D">
        <w:rPr>
          <w:rFonts w:ascii="Arial" w:eastAsia="Times New Roman" w:hAnsi="Arial" w:cs="Arial"/>
          <w:sz w:val="20"/>
          <w:szCs w:val="20"/>
          <w:lang w:eastAsia="hr-HR"/>
        </w:rPr>
        <w:t>jednom u dva tjedna</w:t>
      </w:r>
      <w:r w:rsidRPr="004A2E9D">
        <w:rPr>
          <w:rFonts w:ascii="Arial" w:eastAsia="Times New Roman" w:hAnsi="Arial" w:cs="Arial"/>
          <w:sz w:val="20"/>
          <w:szCs w:val="20"/>
          <w:lang w:eastAsia="hr-HR"/>
        </w:rPr>
        <w:t xml:space="preserve"> kada više korisnika koristi zajednički spremnik.</w:t>
      </w:r>
    </w:p>
    <w:p w14:paraId="740D74C0" w14:textId="77777777" w:rsidR="00D132D1" w:rsidRPr="004A2E9D" w:rsidRDefault="00D132D1" w:rsidP="00887EBA">
      <w:pPr>
        <w:pStyle w:val="ListParagraph"/>
        <w:spacing w:after="0" w:line="240" w:lineRule="auto"/>
        <w:ind w:left="284"/>
        <w:jc w:val="both"/>
        <w:textAlignment w:val="baseline"/>
        <w:rPr>
          <w:rFonts w:ascii="Arial" w:eastAsia="Times New Roman" w:hAnsi="Arial" w:cs="Arial"/>
          <w:sz w:val="20"/>
          <w:szCs w:val="20"/>
          <w:lang w:eastAsia="hr-HR"/>
        </w:rPr>
      </w:pPr>
      <w:r w:rsidRPr="004A2E9D">
        <w:rPr>
          <w:rFonts w:ascii="Arial" w:eastAsia="Times New Roman" w:hAnsi="Arial" w:cs="Arial"/>
          <w:sz w:val="20"/>
          <w:szCs w:val="20"/>
          <w:lang w:eastAsia="hr-HR"/>
        </w:rPr>
        <w:t>Za biootpad:</w:t>
      </w:r>
    </w:p>
    <w:p w14:paraId="4344D306" w14:textId="77777777" w:rsidR="00D132D1" w:rsidRPr="004A2E9D" w:rsidRDefault="00D132D1" w:rsidP="00880D32">
      <w:pPr>
        <w:numPr>
          <w:ilvl w:val="0"/>
          <w:numId w:val="4"/>
        </w:numPr>
        <w:spacing w:after="0" w:line="240" w:lineRule="auto"/>
        <w:contextualSpacing/>
        <w:jc w:val="both"/>
        <w:rPr>
          <w:rFonts w:ascii="Arial" w:eastAsia="Times New Roman" w:hAnsi="Arial" w:cs="Arial"/>
          <w:sz w:val="20"/>
          <w:szCs w:val="20"/>
          <w:lang w:eastAsia="hr-HR"/>
        </w:rPr>
      </w:pPr>
      <w:r w:rsidRPr="004A2E9D">
        <w:rPr>
          <w:rFonts w:ascii="Arial" w:eastAsia="Times New Roman" w:hAnsi="Arial" w:cs="Arial"/>
          <w:sz w:val="20"/>
          <w:szCs w:val="20"/>
          <w:lang w:eastAsia="hr-HR"/>
        </w:rPr>
        <w:t>najmanje jednom tjedno kada jedan korisnik samostalno koristi uslugu,</w:t>
      </w:r>
    </w:p>
    <w:p w14:paraId="42606EF6" w14:textId="23B2E6F6" w:rsidR="00D132D1" w:rsidRPr="004A2E9D" w:rsidRDefault="00D132D1" w:rsidP="00880D32">
      <w:pPr>
        <w:numPr>
          <w:ilvl w:val="0"/>
          <w:numId w:val="4"/>
        </w:numPr>
        <w:spacing w:after="0" w:line="240" w:lineRule="auto"/>
        <w:contextualSpacing/>
        <w:jc w:val="both"/>
        <w:rPr>
          <w:rFonts w:ascii="Arial" w:eastAsia="Times New Roman" w:hAnsi="Arial" w:cs="Arial"/>
          <w:sz w:val="20"/>
          <w:szCs w:val="20"/>
          <w:lang w:eastAsia="hr-HR"/>
        </w:rPr>
      </w:pPr>
      <w:r w:rsidRPr="004A2E9D">
        <w:rPr>
          <w:rFonts w:ascii="Arial" w:eastAsia="Times New Roman" w:hAnsi="Arial" w:cs="Arial"/>
          <w:sz w:val="20"/>
          <w:szCs w:val="20"/>
          <w:lang w:eastAsia="hr-HR"/>
        </w:rPr>
        <w:t xml:space="preserve">najmanje </w:t>
      </w:r>
      <w:r w:rsidR="00586FF7" w:rsidRPr="004A2E9D">
        <w:rPr>
          <w:rFonts w:ascii="Arial" w:eastAsia="Times New Roman" w:hAnsi="Arial" w:cs="Arial"/>
          <w:sz w:val="20"/>
          <w:szCs w:val="20"/>
          <w:lang w:eastAsia="hr-HR"/>
        </w:rPr>
        <w:t>jednom tjedno</w:t>
      </w:r>
      <w:r w:rsidRPr="004A2E9D">
        <w:rPr>
          <w:rFonts w:ascii="Arial" w:eastAsia="Times New Roman" w:hAnsi="Arial" w:cs="Arial"/>
          <w:sz w:val="20"/>
          <w:szCs w:val="20"/>
          <w:lang w:eastAsia="hr-HR"/>
        </w:rPr>
        <w:t xml:space="preserve"> kada više korisnika koristi zajednički spremnik.</w:t>
      </w:r>
    </w:p>
    <w:p w14:paraId="088DAEC9" w14:textId="77777777" w:rsidR="00D132D1" w:rsidRPr="004060BC" w:rsidRDefault="00D132D1"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učestalost odvoza otpada prilagoditi stvarnim potrebama na obračunskom mjestu uzimajući u obzir količinu otpada, povećanje potreba tijekom turističke sezone i sl. Točna učestalost odvoza otpada za pojedino područje mora biti javno objavljena na internet stranicama davatelja usluge.</w:t>
      </w:r>
    </w:p>
    <w:p w14:paraId="3E76F936" w14:textId="77777777"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Prihvatljivim dokazom izvršenja javne usluge za pojedinog korisnika usluge smatra se podatak koji prilikom preuzimanja otpada službena osoba davatelja usluge unosi u službenu evidenciju.</w:t>
      </w:r>
    </w:p>
    <w:p w14:paraId="75435C30" w14:textId="77777777"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Korisnik može osporavati izvršenje javne usluge dokaznim sredstvima prema odredbama Zakona o općem upravnom postupku.</w:t>
      </w:r>
    </w:p>
    <w:p w14:paraId="343499E5" w14:textId="77777777"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w:t>
      </w:r>
      <w:r w:rsidR="00F66C13" w:rsidRPr="004060BC">
        <w:rPr>
          <w:rFonts w:ascii="Arial" w:eastAsia="Times New Roman" w:hAnsi="Arial" w:cs="Arial"/>
          <w:sz w:val="20"/>
          <w:szCs w:val="20"/>
          <w:lang w:eastAsia="hr-HR"/>
        </w:rPr>
        <w:t>avatelj usluge dužan je voditi e</w:t>
      </w:r>
      <w:r w:rsidRPr="004060BC">
        <w:rPr>
          <w:rFonts w:ascii="Arial" w:eastAsia="Times New Roman" w:hAnsi="Arial" w:cs="Arial"/>
          <w:sz w:val="20"/>
          <w:szCs w:val="20"/>
          <w:lang w:eastAsia="hr-HR"/>
        </w:rPr>
        <w:t>videnciju o preuzetoj količini otpada od pojedinog korisnika usluge u obračunskom razdoblju. Evidencija se vodi u digitalnom obliku. Sastavni dio Evidencije su i Izjava i dokazi o izvršenoj javnoj usluzi. Podaci iz Evidencije moraju biti dostupni na uvid korisniku usluge na njegov zahtjev.</w:t>
      </w:r>
    </w:p>
    <w:p w14:paraId="6100B4CA" w14:textId="77777777"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korisniku usluge do 31. prosinca tekuće kalendarske godine za iduću kalendarsku godinu dostaviti Obavijest o sakupljanju komunalnog otpada elektroničkim putem, pisanim putem ili na drugi korisniku usluge prihvatljiv način.</w:t>
      </w:r>
    </w:p>
    <w:p w14:paraId="732497F9" w14:textId="52DF9E49" w:rsidR="00887EBA" w:rsidRPr="00A077C1" w:rsidRDefault="00A077C1" w:rsidP="00637336">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A077C1">
        <w:rPr>
          <w:rFonts w:ascii="Arial" w:hAnsi="Arial" w:cs="Arial"/>
        </w:rPr>
        <w:lastRenderedPageBreak/>
        <w:t>Općine Škabrnja</w:t>
      </w:r>
      <w:r w:rsidRPr="004060BC">
        <w:rPr>
          <w:rFonts w:ascii="Arial" w:eastAsia="Times New Roman" w:hAnsi="Arial" w:cs="Arial"/>
          <w:sz w:val="20"/>
          <w:szCs w:val="20"/>
          <w:lang w:eastAsia="hr-HR"/>
        </w:rPr>
        <w:t xml:space="preserve"> </w:t>
      </w:r>
      <w:r w:rsidR="00887EBA" w:rsidRPr="004060BC">
        <w:rPr>
          <w:rFonts w:ascii="Arial" w:eastAsia="Times New Roman" w:hAnsi="Arial" w:cs="Arial"/>
          <w:sz w:val="20"/>
          <w:szCs w:val="20"/>
          <w:lang w:eastAsia="hr-HR"/>
        </w:rPr>
        <w:t>i davatelj javne usluge dužni su na svojim mrežnim stranicama objaviti i</w:t>
      </w:r>
      <w:r w:rsidR="00F66C13" w:rsidRPr="004060BC">
        <w:rPr>
          <w:rFonts w:ascii="Arial" w:eastAsia="Times New Roman" w:hAnsi="Arial" w:cs="Arial"/>
          <w:sz w:val="20"/>
          <w:szCs w:val="20"/>
          <w:lang w:eastAsia="hr-HR"/>
        </w:rPr>
        <w:t xml:space="preserve"> ažurno održavati informacije o</w:t>
      </w:r>
      <w:r w:rsidR="00887EBA" w:rsidRPr="004060BC">
        <w:rPr>
          <w:rFonts w:ascii="Arial" w:eastAsia="Times New Roman" w:hAnsi="Arial" w:cs="Arial"/>
          <w:sz w:val="20"/>
          <w:szCs w:val="20"/>
          <w:lang w:eastAsia="hr-HR"/>
        </w:rPr>
        <w:t xml:space="preserve"> lokacijama mobilnih i rec</w:t>
      </w:r>
      <w:r w:rsidR="00F66C13" w:rsidRPr="004060BC">
        <w:rPr>
          <w:rFonts w:ascii="Arial" w:eastAsia="Times New Roman" w:hAnsi="Arial" w:cs="Arial"/>
          <w:sz w:val="20"/>
          <w:szCs w:val="20"/>
          <w:lang w:eastAsia="hr-HR"/>
        </w:rPr>
        <w:t>iklažnih dvorišta po naseljima i</w:t>
      </w:r>
      <w:r w:rsidR="00887EBA" w:rsidRPr="004060BC">
        <w:rPr>
          <w:rFonts w:ascii="Arial" w:eastAsia="Times New Roman" w:hAnsi="Arial" w:cs="Arial"/>
          <w:sz w:val="20"/>
          <w:szCs w:val="20"/>
          <w:lang w:eastAsia="hr-HR"/>
        </w:rPr>
        <w:t xml:space="preserve"> lokacijama </w:t>
      </w:r>
      <w:r w:rsidR="00887EBA" w:rsidRPr="00A077C1">
        <w:rPr>
          <w:rFonts w:ascii="Arial" w:eastAsia="Times New Roman" w:hAnsi="Arial" w:cs="Arial"/>
          <w:sz w:val="20"/>
          <w:szCs w:val="20"/>
          <w:lang w:eastAsia="hr-HR"/>
        </w:rPr>
        <w:t>spremnika za odvojeno sakupljanje komunalnog otpada postavljenih na javnoj površini.</w:t>
      </w:r>
    </w:p>
    <w:p w14:paraId="5DE72F8E" w14:textId="49C8154A" w:rsidR="00887EBA" w:rsidRPr="00A077C1"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A077C1">
        <w:rPr>
          <w:rFonts w:ascii="Arial" w:eastAsia="Times New Roman" w:hAnsi="Arial" w:cs="Arial"/>
          <w:sz w:val="20"/>
          <w:szCs w:val="20"/>
          <w:lang w:eastAsia="hr-HR"/>
        </w:rPr>
        <w:t xml:space="preserve">Na području </w:t>
      </w:r>
      <w:r w:rsidR="00A077C1" w:rsidRPr="00A077C1">
        <w:rPr>
          <w:rFonts w:ascii="Arial" w:hAnsi="Arial" w:cs="Arial"/>
        </w:rPr>
        <w:t>Općine Škabrnja</w:t>
      </w:r>
      <w:r w:rsidR="00A077C1" w:rsidRPr="00A077C1">
        <w:rPr>
          <w:rFonts w:ascii="Arial" w:eastAsia="Times New Roman" w:hAnsi="Arial" w:cs="Arial"/>
          <w:sz w:val="20"/>
          <w:szCs w:val="20"/>
          <w:lang w:eastAsia="hr-HR"/>
        </w:rPr>
        <w:t xml:space="preserve"> uspostavljen je</w:t>
      </w:r>
      <w:r w:rsidRPr="00A077C1">
        <w:rPr>
          <w:rFonts w:ascii="Arial" w:eastAsia="Times New Roman" w:hAnsi="Arial" w:cs="Arial"/>
          <w:sz w:val="20"/>
          <w:szCs w:val="20"/>
          <w:lang w:eastAsia="hr-HR"/>
        </w:rPr>
        <w:t xml:space="preserve"> jedno mobilno reciklažno dvorište</w:t>
      </w:r>
      <w:r w:rsidR="00C90363" w:rsidRPr="00A077C1">
        <w:rPr>
          <w:rFonts w:ascii="Arial" w:eastAsia="Times New Roman" w:hAnsi="Arial" w:cs="Arial"/>
          <w:sz w:val="20"/>
          <w:szCs w:val="20"/>
          <w:lang w:eastAsia="hr-HR"/>
        </w:rPr>
        <w:t>.</w:t>
      </w:r>
    </w:p>
    <w:p w14:paraId="01F8FBC1" w14:textId="77777777" w:rsidR="00887EBA" w:rsidRPr="004060BC" w:rsidRDefault="00887EBA" w:rsidP="00887EBA">
      <w:pPr>
        <w:spacing w:after="0" w:line="240" w:lineRule="auto"/>
        <w:ind w:left="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Mobilno reciklažno dvorište postavlja se na javnim površinama prema rasporedu i dinamici  koja se objavljuje na internet stranicama Čistoće d.o.o. Zadar. </w:t>
      </w:r>
    </w:p>
    <w:p w14:paraId="47DED256" w14:textId="77777777" w:rsidR="00887EBA" w:rsidRPr="004060BC" w:rsidRDefault="00887EBA" w:rsidP="00887EBA">
      <w:pPr>
        <w:spacing w:after="0" w:line="240" w:lineRule="auto"/>
        <w:ind w:left="284"/>
        <w:jc w:val="both"/>
        <w:rPr>
          <w:rFonts w:ascii="Arial" w:eastAsia="Times New Roman" w:hAnsi="Arial" w:cs="Arial"/>
          <w:sz w:val="20"/>
          <w:szCs w:val="20"/>
          <w:lang w:eastAsia="hr-HR"/>
        </w:rPr>
      </w:pPr>
      <w:r w:rsidRPr="004060BC">
        <w:rPr>
          <w:rFonts w:ascii="Arial" w:eastAsia="Times New Roman" w:hAnsi="Arial" w:cs="Arial"/>
          <w:sz w:val="20"/>
          <w:szCs w:val="20"/>
          <w:lang w:eastAsia="hr-HR"/>
        </w:rPr>
        <w:t xml:space="preserve">Davatelj usluge dužan je na području naselja u kojem se ne nalazi reciklažno dvorište osigurati dostupnost mobilnog reciklažnog dvorišta najmanje jednom svakih devedeset dana. </w:t>
      </w:r>
    </w:p>
    <w:p w14:paraId="4A380210" w14:textId="48AB1695" w:rsidR="00887EBA" w:rsidRPr="004060BC" w:rsidRDefault="00503F3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Pr>
          <w:rFonts w:ascii="Arial" w:eastAsia="Times New Roman" w:hAnsi="Arial" w:cs="Arial"/>
          <w:sz w:val="20"/>
          <w:szCs w:val="20"/>
          <w:lang w:eastAsia="hr-HR"/>
        </w:rPr>
        <w:t>Davatelj usluge</w:t>
      </w:r>
      <w:r w:rsidR="00887EBA" w:rsidRPr="004060BC">
        <w:rPr>
          <w:rFonts w:ascii="Arial" w:eastAsia="Times New Roman" w:hAnsi="Arial" w:cs="Arial"/>
          <w:sz w:val="20"/>
          <w:szCs w:val="20"/>
          <w:lang w:eastAsia="hr-HR"/>
        </w:rPr>
        <w:t xml:space="preserve"> duž</w:t>
      </w:r>
      <w:r>
        <w:rPr>
          <w:rFonts w:ascii="Arial" w:eastAsia="Times New Roman" w:hAnsi="Arial" w:cs="Arial"/>
          <w:sz w:val="20"/>
          <w:szCs w:val="20"/>
          <w:lang w:eastAsia="hr-HR"/>
        </w:rPr>
        <w:t>a</w:t>
      </w:r>
      <w:r w:rsidR="00887EBA" w:rsidRPr="004060BC">
        <w:rPr>
          <w:rFonts w:ascii="Arial" w:eastAsia="Times New Roman" w:hAnsi="Arial" w:cs="Arial"/>
          <w:sz w:val="20"/>
          <w:szCs w:val="20"/>
          <w:lang w:eastAsia="hr-HR"/>
        </w:rPr>
        <w:t xml:space="preserve">n je bez naknade zaprimiti odgovarajući otpad koji je nastao kod korisnika usluge razvrstanog u kategoriju kućanstvo na području </w:t>
      </w:r>
      <w:r w:rsidR="00A077C1" w:rsidRPr="00A077C1">
        <w:rPr>
          <w:rFonts w:ascii="Arial" w:hAnsi="Arial" w:cs="Arial"/>
        </w:rPr>
        <w:t>Općine Škabrnja</w:t>
      </w:r>
      <w:r w:rsidR="00A077C1" w:rsidRPr="004060BC">
        <w:rPr>
          <w:rFonts w:ascii="Arial" w:eastAsia="Times New Roman" w:hAnsi="Arial" w:cs="Arial"/>
          <w:sz w:val="20"/>
          <w:szCs w:val="20"/>
          <w:lang w:eastAsia="hr-HR"/>
        </w:rPr>
        <w:t xml:space="preserve"> </w:t>
      </w:r>
      <w:r w:rsidR="00887EBA" w:rsidRPr="004060BC">
        <w:rPr>
          <w:rFonts w:ascii="Arial" w:eastAsia="Times New Roman" w:hAnsi="Arial" w:cs="Arial"/>
          <w:sz w:val="20"/>
          <w:szCs w:val="20"/>
          <w:lang w:eastAsia="hr-HR"/>
        </w:rPr>
        <w:t>te je radi ostvarenja tog prava, duž</w:t>
      </w:r>
      <w:r>
        <w:rPr>
          <w:rFonts w:ascii="Arial" w:eastAsia="Times New Roman" w:hAnsi="Arial" w:cs="Arial"/>
          <w:sz w:val="20"/>
          <w:szCs w:val="20"/>
          <w:lang w:eastAsia="hr-HR"/>
        </w:rPr>
        <w:t>a</w:t>
      </w:r>
      <w:r w:rsidR="00887EBA" w:rsidRPr="004060BC">
        <w:rPr>
          <w:rFonts w:ascii="Arial" w:eastAsia="Times New Roman" w:hAnsi="Arial" w:cs="Arial"/>
          <w:sz w:val="20"/>
          <w:szCs w:val="20"/>
          <w:lang w:eastAsia="hr-HR"/>
        </w:rPr>
        <w:t>n od osobe koja predaje otpad zatražiti na uvid osobni identifikacijski dokument i/ili račun za uslugu sakupljanja komunalnog otpada.</w:t>
      </w:r>
    </w:p>
    <w:p w14:paraId="61B401F8" w14:textId="77777777" w:rsidR="00887EBA" w:rsidRPr="004060BC" w:rsidRDefault="0027667C" w:rsidP="00085A98">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Davatelj usluge dužan je u okviru javne usluge bez naknade jednom u kalendarskoj godini preuzeti glomazni otpad od korisnika usluge koji je kućanstvo na obračunskom mjestu, u količini do 4 m</w:t>
      </w:r>
      <w:r w:rsidRPr="004060BC">
        <w:rPr>
          <w:rFonts w:ascii="Arial" w:eastAsia="Times New Roman" w:hAnsi="Arial" w:cs="Arial"/>
          <w:sz w:val="20"/>
          <w:szCs w:val="20"/>
          <w:vertAlign w:val="superscript"/>
          <w:lang w:eastAsia="hr-HR"/>
        </w:rPr>
        <w:t>3</w:t>
      </w:r>
      <w:r w:rsidR="004060BC" w:rsidRPr="004060BC">
        <w:rPr>
          <w:rFonts w:ascii="Arial" w:eastAsia="Times New Roman" w:hAnsi="Arial" w:cs="Arial"/>
          <w:sz w:val="20"/>
          <w:szCs w:val="20"/>
          <w:lang w:eastAsia="hr-HR"/>
        </w:rPr>
        <w:t>.</w:t>
      </w:r>
      <w:r w:rsidR="00D46B92" w:rsidRPr="004060BC">
        <w:rPr>
          <w:rFonts w:ascii="Arial" w:eastAsia="Times New Roman" w:hAnsi="Arial" w:cs="Arial"/>
          <w:sz w:val="20"/>
          <w:szCs w:val="20"/>
          <w:lang w:eastAsia="hr-HR"/>
        </w:rPr>
        <w:t xml:space="preserve"> Davatelj usluge dužan je na zahtjev korisnika usluge koji je kućanstvo osigurati preuzimanje  veće količine glomaznog otpada od 4 m</w:t>
      </w:r>
      <w:r w:rsidR="00D46B92" w:rsidRPr="004060BC">
        <w:rPr>
          <w:rFonts w:ascii="Arial" w:eastAsia="Times New Roman" w:hAnsi="Arial" w:cs="Arial"/>
          <w:sz w:val="20"/>
          <w:szCs w:val="20"/>
          <w:vertAlign w:val="superscript"/>
          <w:lang w:eastAsia="hr-HR"/>
        </w:rPr>
        <w:t>3</w:t>
      </w:r>
      <w:r w:rsidR="00D46B92" w:rsidRPr="004060BC">
        <w:rPr>
          <w:rFonts w:ascii="Arial" w:eastAsia="Times New Roman" w:hAnsi="Arial" w:cs="Arial"/>
          <w:sz w:val="20"/>
          <w:szCs w:val="20"/>
          <w:lang w:eastAsia="hr-HR"/>
        </w:rPr>
        <w:t>, na obračunskom mjestu korisnika usluge, pri čemu je korisnik usluge dužan platiti cijenu prijevoza i obrade tog otpada, sukladno Cjeniku</w:t>
      </w:r>
      <w:r w:rsidR="004060BC" w:rsidRPr="004060BC">
        <w:rPr>
          <w:rFonts w:ascii="Arial" w:eastAsia="Times New Roman" w:hAnsi="Arial" w:cs="Arial"/>
          <w:sz w:val="20"/>
          <w:szCs w:val="20"/>
          <w:lang w:eastAsia="hr-HR"/>
        </w:rPr>
        <w:t>.</w:t>
      </w:r>
      <w:r w:rsidR="00D46B92" w:rsidRPr="004060BC">
        <w:rPr>
          <w:rFonts w:ascii="Arial" w:eastAsia="Times New Roman" w:hAnsi="Arial" w:cs="Arial"/>
          <w:sz w:val="20"/>
          <w:szCs w:val="20"/>
          <w:lang w:eastAsia="hr-HR"/>
        </w:rPr>
        <w:t xml:space="preserve"> </w:t>
      </w:r>
      <w:r w:rsidR="00887EBA" w:rsidRPr="004060BC">
        <w:rPr>
          <w:rFonts w:ascii="Arial" w:eastAsia="Times New Roman" w:hAnsi="Arial" w:cs="Arial"/>
          <w:sz w:val="20"/>
          <w:szCs w:val="20"/>
          <w:lang w:eastAsia="hr-HR"/>
        </w:rPr>
        <w:t>Davatelj usluge dužan je preuzeti glomazni otpad od korisnika usluge na obračunskom mjestu korisnika usluge koji je kućanstvo u što kraćem roku koji zajednički određuju korisnik usluge i davatelj usluge.</w:t>
      </w:r>
    </w:p>
    <w:p w14:paraId="51BC5EFC" w14:textId="77777777" w:rsidR="00887EBA" w:rsidRPr="004060BC" w:rsidRDefault="00887EBA" w:rsidP="00880D32">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4060BC">
        <w:rPr>
          <w:rFonts w:ascii="Arial" w:eastAsia="Times New Roman" w:hAnsi="Arial" w:cs="Arial"/>
          <w:sz w:val="20"/>
          <w:szCs w:val="20"/>
          <w:lang w:eastAsia="hr-HR"/>
        </w:rPr>
        <w:t>Zabranjeno je glomazni otpad odbacivati i sakupljati na javnoj površini, osim putem spremnika.</w:t>
      </w:r>
    </w:p>
    <w:p w14:paraId="4294C5DC" w14:textId="77777777" w:rsidR="00887EBA" w:rsidRPr="00AF1A56" w:rsidRDefault="00887EBA" w:rsidP="00BD21AA">
      <w:pPr>
        <w:pStyle w:val="ListParagraph"/>
        <w:numPr>
          <w:ilvl w:val="0"/>
          <w:numId w:val="7"/>
        </w:numPr>
        <w:spacing w:after="0" w:line="240" w:lineRule="auto"/>
        <w:ind w:left="284" w:hanging="284"/>
        <w:jc w:val="both"/>
        <w:textAlignment w:val="baseline"/>
        <w:rPr>
          <w:rFonts w:ascii="Arial" w:eastAsia="Times New Roman" w:hAnsi="Arial" w:cs="Arial"/>
          <w:sz w:val="20"/>
          <w:szCs w:val="20"/>
          <w:lang w:eastAsia="hr-HR"/>
        </w:rPr>
      </w:pPr>
      <w:r w:rsidRPr="00AF1A56">
        <w:rPr>
          <w:rFonts w:ascii="Arial" w:eastAsia="Times New Roman" w:hAnsi="Arial" w:cs="Arial"/>
          <w:sz w:val="20"/>
          <w:szCs w:val="20"/>
          <w:lang w:eastAsia="hr-HR"/>
        </w:rPr>
        <w:t>Novčanom kaznom u iznosu od 3.000,00 do 10.000,00 kuna komunalni redar kaznit ć</w:t>
      </w:r>
      <w:r w:rsidR="00BD21AA" w:rsidRPr="00AF1A56">
        <w:rPr>
          <w:rFonts w:ascii="Arial" w:eastAsia="Times New Roman" w:hAnsi="Arial" w:cs="Arial"/>
          <w:sz w:val="20"/>
          <w:szCs w:val="20"/>
          <w:lang w:eastAsia="hr-HR"/>
        </w:rPr>
        <w:t xml:space="preserve">e za prekršaj fizičku osobu ako </w:t>
      </w:r>
      <w:r w:rsidRPr="00AF1A56">
        <w:rPr>
          <w:rFonts w:ascii="Arial" w:eastAsia="Times New Roman" w:hAnsi="Arial" w:cs="Arial"/>
          <w:sz w:val="20"/>
          <w:szCs w:val="20"/>
          <w:lang w:eastAsia="hr-HR"/>
        </w:rPr>
        <w:t>postupa protivno odredbi članka 2</w:t>
      </w:r>
      <w:r w:rsidR="00B64CEC" w:rsidRPr="00AF1A56">
        <w:rPr>
          <w:rFonts w:ascii="Arial" w:eastAsia="Times New Roman" w:hAnsi="Arial" w:cs="Arial"/>
          <w:sz w:val="20"/>
          <w:szCs w:val="20"/>
          <w:lang w:eastAsia="hr-HR"/>
        </w:rPr>
        <w:t>0</w:t>
      </w:r>
      <w:r w:rsidRPr="00AF1A56">
        <w:rPr>
          <w:rFonts w:ascii="Arial" w:eastAsia="Times New Roman" w:hAnsi="Arial" w:cs="Arial"/>
          <w:sz w:val="20"/>
          <w:szCs w:val="20"/>
          <w:lang w:eastAsia="hr-HR"/>
        </w:rPr>
        <w:t>., stavka 3. i stavka 4. Odluke</w:t>
      </w:r>
      <w:r w:rsidR="00BD21AA" w:rsidRPr="00AF1A56">
        <w:rPr>
          <w:rFonts w:ascii="Arial" w:eastAsia="Times New Roman" w:hAnsi="Arial" w:cs="Arial"/>
          <w:sz w:val="20"/>
          <w:szCs w:val="20"/>
          <w:lang w:eastAsia="hr-HR"/>
        </w:rPr>
        <w:t xml:space="preserve"> odnosno ako premjesti spremnik s lokacije na javnoj površini koju je odredio davatelj javne usluge ili postavi spremnik na javnu površinu ili površinu u vlasništvu druge osobe a postoje prostorni uvjeti za smještaj spremnika na njegovom obračunskom mjestu</w:t>
      </w:r>
      <w:r w:rsidRPr="00AF1A56">
        <w:rPr>
          <w:rFonts w:ascii="Arial" w:eastAsia="Times New Roman" w:hAnsi="Arial" w:cs="Arial"/>
          <w:sz w:val="20"/>
          <w:szCs w:val="20"/>
          <w:lang w:eastAsia="hr-HR"/>
        </w:rPr>
        <w:t>.</w:t>
      </w:r>
    </w:p>
    <w:p w14:paraId="60775A5E" w14:textId="77777777" w:rsidR="00D132D1" w:rsidRPr="004060BC" w:rsidRDefault="00D132D1" w:rsidP="00D132D1">
      <w:pPr>
        <w:spacing w:after="0" w:line="240" w:lineRule="auto"/>
        <w:jc w:val="both"/>
        <w:rPr>
          <w:rFonts w:ascii="Arial" w:eastAsia="Times New Roman" w:hAnsi="Arial" w:cs="Arial"/>
          <w:sz w:val="20"/>
          <w:szCs w:val="20"/>
          <w:lang w:eastAsia="hr-HR"/>
        </w:rPr>
      </w:pPr>
    </w:p>
    <w:p w14:paraId="5DD2B2FF" w14:textId="77777777" w:rsidR="0029316B" w:rsidRPr="004060BC" w:rsidRDefault="0029316B" w:rsidP="0029316B">
      <w:pPr>
        <w:pStyle w:val="box454532"/>
        <w:spacing w:before="0" w:beforeAutospacing="0" w:after="0" w:afterAutospacing="0"/>
        <w:jc w:val="both"/>
        <w:textAlignment w:val="baseline"/>
        <w:rPr>
          <w:rFonts w:ascii="Arial" w:hAnsi="Arial" w:cs="Arial"/>
          <w:b/>
          <w:sz w:val="20"/>
          <w:szCs w:val="20"/>
        </w:rPr>
      </w:pPr>
    </w:p>
    <w:sectPr w:rsidR="0029316B" w:rsidRPr="004060BC" w:rsidSect="00DB6D1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3A10B" w14:textId="77777777" w:rsidR="00A9616E" w:rsidRDefault="00A9616E" w:rsidP="00827A89">
      <w:pPr>
        <w:spacing w:after="0" w:line="240" w:lineRule="auto"/>
      </w:pPr>
      <w:r>
        <w:separator/>
      </w:r>
    </w:p>
  </w:endnote>
  <w:endnote w:type="continuationSeparator" w:id="0">
    <w:p w14:paraId="45C7B5F0" w14:textId="77777777" w:rsidR="00A9616E" w:rsidRDefault="00A9616E"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16028"/>
      <w:docPartObj>
        <w:docPartGallery w:val="Page Numbers (Bottom of Page)"/>
        <w:docPartUnique/>
      </w:docPartObj>
    </w:sdtPr>
    <w:sdtEndPr/>
    <w:sdtContent>
      <w:p w14:paraId="1B2DE229" w14:textId="77777777" w:rsidR="00781303" w:rsidRDefault="00781303">
        <w:pPr>
          <w:pStyle w:val="Footer"/>
        </w:pPr>
        <w:r>
          <w:fldChar w:fldCharType="begin"/>
        </w:r>
        <w:r>
          <w:instrText>PAGE   \* MERGEFORMAT</w:instrText>
        </w:r>
        <w:r>
          <w:fldChar w:fldCharType="separate"/>
        </w:r>
        <w:r w:rsidR="006E611B">
          <w:rPr>
            <w:noProof/>
          </w:rPr>
          <w:t>24</w:t>
        </w:r>
        <w:r>
          <w:fldChar w:fldCharType="end"/>
        </w:r>
      </w:p>
    </w:sdtContent>
  </w:sdt>
  <w:p w14:paraId="4A49F19F" w14:textId="77777777" w:rsidR="00781303" w:rsidRDefault="00781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2328D" w14:textId="77777777" w:rsidR="00A9616E" w:rsidRDefault="00A9616E" w:rsidP="00827A89">
      <w:pPr>
        <w:spacing w:after="0" w:line="240" w:lineRule="auto"/>
      </w:pPr>
      <w:r>
        <w:separator/>
      </w:r>
    </w:p>
  </w:footnote>
  <w:footnote w:type="continuationSeparator" w:id="0">
    <w:p w14:paraId="51A8AEE6" w14:textId="77777777" w:rsidR="00A9616E" w:rsidRDefault="00A9616E" w:rsidP="0082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AF522" w14:textId="77777777" w:rsidR="00781303" w:rsidRPr="00827A89" w:rsidRDefault="00781303" w:rsidP="00827A89">
    <w:pPr>
      <w:pStyle w:val="Header"/>
      <w:jc w:val="center"/>
      <w:rPr>
        <w:rFonts w:ascii="Times New Roman" w:hAnsi="Times New Roman" w:cs="Times New Roman"/>
      </w:rPr>
    </w:pPr>
    <w:r w:rsidRPr="00827A89">
      <w:rPr>
        <w:rFonts w:ascii="Times New Roman" w:hAnsi="Times New Roman" w:cs="Times New Roman"/>
      </w:rPr>
      <w:t>NACRT</w:t>
    </w:r>
  </w:p>
  <w:p w14:paraId="138ACF01" w14:textId="77777777" w:rsidR="00781303" w:rsidRPr="00827A89" w:rsidRDefault="00781303">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BBF"/>
    <w:multiLevelType w:val="hybridMultilevel"/>
    <w:tmpl w:val="38162B3A"/>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168FB"/>
    <w:multiLevelType w:val="hybridMultilevel"/>
    <w:tmpl w:val="6C346578"/>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C22BA0"/>
    <w:multiLevelType w:val="hybridMultilevel"/>
    <w:tmpl w:val="5F363150"/>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078F3"/>
    <w:multiLevelType w:val="hybridMultilevel"/>
    <w:tmpl w:val="BE568DB2"/>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F1744"/>
    <w:multiLevelType w:val="hybridMultilevel"/>
    <w:tmpl w:val="924009E2"/>
    <w:lvl w:ilvl="0" w:tplc="658C25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91978A6"/>
    <w:multiLevelType w:val="hybridMultilevel"/>
    <w:tmpl w:val="205837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82134"/>
    <w:multiLevelType w:val="hybridMultilevel"/>
    <w:tmpl w:val="7820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4570B9"/>
    <w:multiLevelType w:val="hybridMultilevel"/>
    <w:tmpl w:val="59BCF996"/>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930AAB"/>
    <w:multiLevelType w:val="hybridMultilevel"/>
    <w:tmpl w:val="C40C78F2"/>
    <w:lvl w:ilvl="0" w:tplc="658C25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8"/>
  </w:num>
  <w:num w:numId="6">
    <w:abstractNumId w:val="4"/>
  </w:num>
  <w:num w:numId="7">
    <w:abstractNumId w:val="5"/>
  </w:num>
  <w:num w:numId="8">
    <w:abstractNumId w:val="0"/>
  </w:num>
  <w:num w:numId="9">
    <w:abstractNumId w:val="6"/>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6C"/>
    <w:rsid w:val="000003EF"/>
    <w:rsid w:val="00001789"/>
    <w:rsid w:val="00004772"/>
    <w:rsid w:val="00006271"/>
    <w:rsid w:val="000068FF"/>
    <w:rsid w:val="00007065"/>
    <w:rsid w:val="000146E4"/>
    <w:rsid w:val="000153A7"/>
    <w:rsid w:val="00021AF3"/>
    <w:rsid w:val="00023F88"/>
    <w:rsid w:val="00025E9A"/>
    <w:rsid w:val="000261E8"/>
    <w:rsid w:val="000329A2"/>
    <w:rsid w:val="00035488"/>
    <w:rsid w:val="000368AC"/>
    <w:rsid w:val="00036AF2"/>
    <w:rsid w:val="00036CB0"/>
    <w:rsid w:val="00037429"/>
    <w:rsid w:val="00041272"/>
    <w:rsid w:val="000431A4"/>
    <w:rsid w:val="00045159"/>
    <w:rsid w:val="000472D1"/>
    <w:rsid w:val="00051AAF"/>
    <w:rsid w:val="00052A08"/>
    <w:rsid w:val="00054744"/>
    <w:rsid w:val="00055AC5"/>
    <w:rsid w:val="00064A5A"/>
    <w:rsid w:val="00066E05"/>
    <w:rsid w:val="000706EA"/>
    <w:rsid w:val="00070806"/>
    <w:rsid w:val="00073027"/>
    <w:rsid w:val="00075CC0"/>
    <w:rsid w:val="00077CC4"/>
    <w:rsid w:val="000832CB"/>
    <w:rsid w:val="00085A98"/>
    <w:rsid w:val="000917AD"/>
    <w:rsid w:val="00091800"/>
    <w:rsid w:val="0009407E"/>
    <w:rsid w:val="000A3797"/>
    <w:rsid w:val="000B7F3A"/>
    <w:rsid w:val="000C33E9"/>
    <w:rsid w:val="000C7D0E"/>
    <w:rsid w:val="000D03A1"/>
    <w:rsid w:val="000D1B7A"/>
    <w:rsid w:val="000D3310"/>
    <w:rsid w:val="000D4620"/>
    <w:rsid w:val="000D5BCA"/>
    <w:rsid w:val="000E3FCF"/>
    <w:rsid w:val="000E77DA"/>
    <w:rsid w:val="000F2C73"/>
    <w:rsid w:val="00101195"/>
    <w:rsid w:val="00101EB0"/>
    <w:rsid w:val="00105772"/>
    <w:rsid w:val="00107988"/>
    <w:rsid w:val="00107D9B"/>
    <w:rsid w:val="00110BBA"/>
    <w:rsid w:val="00113847"/>
    <w:rsid w:val="00114805"/>
    <w:rsid w:val="00121228"/>
    <w:rsid w:val="00125EFC"/>
    <w:rsid w:val="001346DA"/>
    <w:rsid w:val="001377E0"/>
    <w:rsid w:val="00141775"/>
    <w:rsid w:val="0014411E"/>
    <w:rsid w:val="0014605B"/>
    <w:rsid w:val="00147A7A"/>
    <w:rsid w:val="001506DB"/>
    <w:rsid w:val="0015347B"/>
    <w:rsid w:val="001540C3"/>
    <w:rsid w:val="00154792"/>
    <w:rsid w:val="00155DE8"/>
    <w:rsid w:val="001746B0"/>
    <w:rsid w:val="00175B58"/>
    <w:rsid w:val="00177B6E"/>
    <w:rsid w:val="001803DD"/>
    <w:rsid w:val="00180459"/>
    <w:rsid w:val="00182FF0"/>
    <w:rsid w:val="00183662"/>
    <w:rsid w:val="00185190"/>
    <w:rsid w:val="00186409"/>
    <w:rsid w:val="001944DE"/>
    <w:rsid w:val="001952D7"/>
    <w:rsid w:val="001978E9"/>
    <w:rsid w:val="001A7D75"/>
    <w:rsid w:val="001B1701"/>
    <w:rsid w:val="001B2DA3"/>
    <w:rsid w:val="001B32CA"/>
    <w:rsid w:val="001B3EDC"/>
    <w:rsid w:val="001B536D"/>
    <w:rsid w:val="001B6A57"/>
    <w:rsid w:val="001B7636"/>
    <w:rsid w:val="001C3060"/>
    <w:rsid w:val="001C41E8"/>
    <w:rsid w:val="001C5288"/>
    <w:rsid w:val="001C5E9E"/>
    <w:rsid w:val="001D564B"/>
    <w:rsid w:val="001D6336"/>
    <w:rsid w:val="001E0D1C"/>
    <w:rsid w:val="001E24EC"/>
    <w:rsid w:val="001E2FB2"/>
    <w:rsid w:val="001E49D3"/>
    <w:rsid w:val="001E77C4"/>
    <w:rsid w:val="001F0FEA"/>
    <w:rsid w:val="001F282C"/>
    <w:rsid w:val="001F5229"/>
    <w:rsid w:val="001F5440"/>
    <w:rsid w:val="001F796B"/>
    <w:rsid w:val="002007A0"/>
    <w:rsid w:val="00202536"/>
    <w:rsid w:val="0021023B"/>
    <w:rsid w:val="00216E19"/>
    <w:rsid w:val="00217BFA"/>
    <w:rsid w:val="002221D4"/>
    <w:rsid w:val="002238B1"/>
    <w:rsid w:val="002250EE"/>
    <w:rsid w:val="002275BF"/>
    <w:rsid w:val="00230A20"/>
    <w:rsid w:val="002310EC"/>
    <w:rsid w:val="00231781"/>
    <w:rsid w:val="002321FC"/>
    <w:rsid w:val="002402E5"/>
    <w:rsid w:val="00242AB1"/>
    <w:rsid w:val="00243D64"/>
    <w:rsid w:val="00245010"/>
    <w:rsid w:val="00250B84"/>
    <w:rsid w:val="00254735"/>
    <w:rsid w:val="00254D62"/>
    <w:rsid w:val="00255063"/>
    <w:rsid w:val="00255E1F"/>
    <w:rsid w:val="00263D16"/>
    <w:rsid w:val="002665D6"/>
    <w:rsid w:val="00270B8C"/>
    <w:rsid w:val="002752BA"/>
    <w:rsid w:val="00275349"/>
    <w:rsid w:val="0027667C"/>
    <w:rsid w:val="00277016"/>
    <w:rsid w:val="00277F00"/>
    <w:rsid w:val="0028412B"/>
    <w:rsid w:val="00284E58"/>
    <w:rsid w:val="00285B4D"/>
    <w:rsid w:val="0029316B"/>
    <w:rsid w:val="0029411E"/>
    <w:rsid w:val="00294463"/>
    <w:rsid w:val="00295D05"/>
    <w:rsid w:val="002B02BA"/>
    <w:rsid w:val="002B0C6A"/>
    <w:rsid w:val="002B1983"/>
    <w:rsid w:val="002B4E1F"/>
    <w:rsid w:val="002B6629"/>
    <w:rsid w:val="002B74E7"/>
    <w:rsid w:val="002C0F0F"/>
    <w:rsid w:val="002C3EA2"/>
    <w:rsid w:val="002C49CC"/>
    <w:rsid w:val="002C59E9"/>
    <w:rsid w:val="002C6AC7"/>
    <w:rsid w:val="002C7AF2"/>
    <w:rsid w:val="002D2B00"/>
    <w:rsid w:val="002E03E1"/>
    <w:rsid w:val="002E2892"/>
    <w:rsid w:val="002F11CC"/>
    <w:rsid w:val="002F3DB2"/>
    <w:rsid w:val="0030048B"/>
    <w:rsid w:val="00302A60"/>
    <w:rsid w:val="003031B9"/>
    <w:rsid w:val="00304D06"/>
    <w:rsid w:val="0030507C"/>
    <w:rsid w:val="00306B93"/>
    <w:rsid w:val="00307843"/>
    <w:rsid w:val="00310089"/>
    <w:rsid w:val="00310ED5"/>
    <w:rsid w:val="0031376C"/>
    <w:rsid w:val="00314659"/>
    <w:rsid w:val="00314FA9"/>
    <w:rsid w:val="00331A44"/>
    <w:rsid w:val="00332870"/>
    <w:rsid w:val="00334927"/>
    <w:rsid w:val="00337D9E"/>
    <w:rsid w:val="00345EA8"/>
    <w:rsid w:val="003461EA"/>
    <w:rsid w:val="00352546"/>
    <w:rsid w:val="00353614"/>
    <w:rsid w:val="00370624"/>
    <w:rsid w:val="00370835"/>
    <w:rsid w:val="00380B2A"/>
    <w:rsid w:val="003824CA"/>
    <w:rsid w:val="00383B83"/>
    <w:rsid w:val="0038482F"/>
    <w:rsid w:val="00386CEC"/>
    <w:rsid w:val="00390B35"/>
    <w:rsid w:val="00393526"/>
    <w:rsid w:val="003A2D9E"/>
    <w:rsid w:val="003A4942"/>
    <w:rsid w:val="003A5539"/>
    <w:rsid w:val="003A57FD"/>
    <w:rsid w:val="003A5A92"/>
    <w:rsid w:val="003A6B84"/>
    <w:rsid w:val="003A7DFF"/>
    <w:rsid w:val="003B1A3C"/>
    <w:rsid w:val="003B2983"/>
    <w:rsid w:val="003B5509"/>
    <w:rsid w:val="003B56D3"/>
    <w:rsid w:val="003B6D4D"/>
    <w:rsid w:val="003C066F"/>
    <w:rsid w:val="003C164B"/>
    <w:rsid w:val="003C462D"/>
    <w:rsid w:val="003C7D35"/>
    <w:rsid w:val="003D0332"/>
    <w:rsid w:val="003D0A19"/>
    <w:rsid w:val="003D1D32"/>
    <w:rsid w:val="003D215D"/>
    <w:rsid w:val="003D713A"/>
    <w:rsid w:val="003E03BB"/>
    <w:rsid w:val="003E549B"/>
    <w:rsid w:val="003E706F"/>
    <w:rsid w:val="003F3C72"/>
    <w:rsid w:val="003F3FA8"/>
    <w:rsid w:val="0040190F"/>
    <w:rsid w:val="004021C7"/>
    <w:rsid w:val="00405302"/>
    <w:rsid w:val="004060BC"/>
    <w:rsid w:val="004146DA"/>
    <w:rsid w:val="00415AA1"/>
    <w:rsid w:val="004169A4"/>
    <w:rsid w:val="00421CAC"/>
    <w:rsid w:val="004238CC"/>
    <w:rsid w:val="00423BF5"/>
    <w:rsid w:val="00426177"/>
    <w:rsid w:val="00426E06"/>
    <w:rsid w:val="00427644"/>
    <w:rsid w:val="00430304"/>
    <w:rsid w:val="00433F1B"/>
    <w:rsid w:val="00434779"/>
    <w:rsid w:val="004353AD"/>
    <w:rsid w:val="0043604C"/>
    <w:rsid w:val="00440ED1"/>
    <w:rsid w:val="0044245A"/>
    <w:rsid w:val="00442CDC"/>
    <w:rsid w:val="00446527"/>
    <w:rsid w:val="00447CB1"/>
    <w:rsid w:val="00450C8D"/>
    <w:rsid w:val="00452880"/>
    <w:rsid w:val="00452CB0"/>
    <w:rsid w:val="0045312A"/>
    <w:rsid w:val="00453939"/>
    <w:rsid w:val="00457356"/>
    <w:rsid w:val="00460E0F"/>
    <w:rsid w:val="00461EBF"/>
    <w:rsid w:val="004646D0"/>
    <w:rsid w:val="0046603D"/>
    <w:rsid w:val="0046754A"/>
    <w:rsid w:val="00470082"/>
    <w:rsid w:val="00472971"/>
    <w:rsid w:val="00487216"/>
    <w:rsid w:val="00487D7F"/>
    <w:rsid w:val="00491CC6"/>
    <w:rsid w:val="004923F3"/>
    <w:rsid w:val="004937AE"/>
    <w:rsid w:val="004A1967"/>
    <w:rsid w:val="004A2E9D"/>
    <w:rsid w:val="004A3E5E"/>
    <w:rsid w:val="004A428D"/>
    <w:rsid w:val="004A562D"/>
    <w:rsid w:val="004A6725"/>
    <w:rsid w:val="004B28DF"/>
    <w:rsid w:val="004B5806"/>
    <w:rsid w:val="004B6323"/>
    <w:rsid w:val="004B6A38"/>
    <w:rsid w:val="004B6B46"/>
    <w:rsid w:val="004C3401"/>
    <w:rsid w:val="004C4B2E"/>
    <w:rsid w:val="004C62BA"/>
    <w:rsid w:val="004D2130"/>
    <w:rsid w:val="004D38F7"/>
    <w:rsid w:val="004D3C1F"/>
    <w:rsid w:val="004D4096"/>
    <w:rsid w:val="004E63DF"/>
    <w:rsid w:val="004E700F"/>
    <w:rsid w:val="004E78C0"/>
    <w:rsid w:val="004F35A6"/>
    <w:rsid w:val="004F719F"/>
    <w:rsid w:val="00500A32"/>
    <w:rsid w:val="00501517"/>
    <w:rsid w:val="005017A2"/>
    <w:rsid w:val="00503F3A"/>
    <w:rsid w:val="0050617B"/>
    <w:rsid w:val="005069F1"/>
    <w:rsid w:val="005202ED"/>
    <w:rsid w:val="005214C8"/>
    <w:rsid w:val="00521A1D"/>
    <w:rsid w:val="00523F8A"/>
    <w:rsid w:val="005254B5"/>
    <w:rsid w:val="00531440"/>
    <w:rsid w:val="005332E5"/>
    <w:rsid w:val="00537563"/>
    <w:rsid w:val="005410FA"/>
    <w:rsid w:val="00543833"/>
    <w:rsid w:val="00544988"/>
    <w:rsid w:val="00546548"/>
    <w:rsid w:val="005466C1"/>
    <w:rsid w:val="00546D53"/>
    <w:rsid w:val="005501C3"/>
    <w:rsid w:val="00551A6C"/>
    <w:rsid w:val="005522E1"/>
    <w:rsid w:val="005548EC"/>
    <w:rsid w:val="00555C9E"/>
    <w:rsid w:val="00565AF5"/>
    <w:rsid w:val="00576ABC"/>
    <w:rsid w:val="00580D23"/>
    <w:rsid w:val="00582BE5"/>
    <w:rsid w:val="00586FF7"/>
    <w:rsid w:val="00590A07"/>
    <w:rsid w:val="005913DB"/>
    <w:rsid w:val="005948A8"/>
    <w:rsid w:val="005A0F24"/>
    <w:rsid w:val="005A2E0D"/>
    <w:rsid w:val="005A6E64"/>
    <w:rsid w:val="005B2B18"/>
    <w:rsid w:val="005B3DE9"/>
    <w:rsid w:val="005B46F3"/>
    <w:rsid w:val="005B49E6"/>
    <w:rsid w:val="005B62D4"/>
    <w:rsid w:val="005C2701"/>
    <w:rsid w:val="005D023D"/>
    <w:rsid w:val="005D1194"/>
    <w:rsid w:val="005D2246"/>
    <w:rsid w:val="005D2AAE"/>
    <w:rsid w:val="005D4E32"/>
    <w:rsid w:val="005E1108"/>
    <w:rsid w:val="005E1F31"/>
    <w:rsid w:val="005E3D9D"/>
    <w:rsid w:val="005E6650"/>
    <w:rsid w:val="005E7060"/>
    <w:rsid w:val="005F2AD8"/>
    <w:rsid w:val="005F3C7F"/>
    <w:rsid w:val="00603534"/>
    <w:rsid w:val="00606B25"/>
    <w:rsid w:val="0061086D"/>
    <w:rsid w:val="00610F65"/>
    <w:rsid w:val="006135CA"/>
    <w:rsid w:val="006148C8"/>
    <w:rsid w:val="00614AC1"/>
    <w:rsid w:val="00624789"/>
    <w:rsid w:val="006247AB"/>
    <w:rsid w:val="00625A11"/>
    <w:rsid w:val="00627D5F"/>
    <w:rsid w:val="00633463"/>
    <w:rsid w:val="00633520"/>
    <w:rsid w:val="00635C83"/>
    <w:rsid w:val="00637336"/>
    <w:rsid w:val="006463B8"/>
    <w:rsid w:val="0064773F"/>
    <w:rsid w:val="00652A13"/>
    <w:rsid w:val="00656B20"/>
    <w:rsid w:val="00657920"/>
    <w:rsid w:val="00660336"/>
    <w:rsid w:val="006619C8"/>
    <w:rsid w:val="00664D87"/>
    <w:rsid w:val="00667009"/>
    <w:rsid w:val="00671359"/>
    <w:rsid w:val="0067775B"/>
    <w:rsid w:val="006807D0"/>
    <w:rsid w:val="00682276"/>
    <w:rsid w:val="0068481F"/>
    <w:rsid w:val="00690A64"/>
    <w:rsid w:val="00692493"/>
    <w:rsid w:val="006936F2"/>
    <w:rsid w:val="006950EF"/>
    <w:rsid w:val="006A0B27"/>
    <w:rsid w:val="006A3958"/>
    <w:rsid w:val="006A497A"/>
    <w:rsid w:val="006B011B"/>
    <w:rsid w:val="006B4FD2"/>
    <w:rsid w:val="006B63CE"/>
    <w:rsid w:val="006B6E08"/>
    <w:rsid w:val="006C0455"/>
    <w:rsid w:val="006C0CF1"/>
    <w:rsid w:val="006C11F9"/>
    <w:rsid w:val="006C121E"/>
    <w:rsid w:val="006C1B31"/>
    <w:rsid w:val="006C2505"/>
    <w:rsid w:val="006C328F"/>
    <w:rsid w:val="006D3D29"/>
    <w:rsid w:val="006D7780"/>
    <w:rsid w:val="006E09CB"/>
    <w:rsid w:val="006E3067"/>
    <w:rsid w:val="006E37F5"/>
    <w:rsid w:val="006E611B"/>
    <w:rsid w:val="006F09C3"/>
    <w:rsid w:val="006F1A06"/>
    <w:rsid w:val="006F402F"/>
    <w:rsid w:val="006F566E"/>
    <w:rsid w:val="006F5ED4"/>
    <w:rsid w:val="006F6D64"/>
    <w:rsid w:val="006F6DFF"/>
    <w:rsid w:val="006F7595"/>
    <w:rsid w:val="00701E07"/>
    <w:rsid w:val="00705D09"/>
    <w:rsid w:val="007122EF"/>
    <w:rsid w:val="00715EFC"/>
    <w:rsid w:val="007162C4"/>
    <w:rsid w:val="00716997"/>
    <w:rsid w:val="0072045E"/>
    <w:rsid w:val="00721196"/>
    <w:rsid w:val="007242CE"/>
    <w:rsid w:val="00730A04"/>
    <w:rsid w:val="0073108A"/>
    <w:rsid w:val="00741D42"/>
    <w:rsid w:val="007420B4"/>
    <w:rsid w:val="0074550E"/>
    <w:rsid w:val="007461BE"/>
    <w:rsid w:val="00747DC2"/>
    <w:rsid w:val="00750D0D"/>
    <w:rsid w:val="00761F25"/>
    <w:rsid w:val="0076256B"/>
    <w:rsid w:val="007651CE"/>
    <w:rsid w:val="00765334"/>
    <w:rsid w:val="007666D7"/>
    <w:rsid w:val="00767224"/>
    <w:rsid w:val="0076740C"/>
    <w:rsid w:val="00781303"/>
    <w:rsid w:val="00783794"/>
    <w:rsid w:val="00784244"/>
    <w:rsid w:val="0078458D"/>
    <w:rsid w:val="007853B2"/>
    <w:rsid w:val="00793B06"/>
    <w:rsid w:val="00793C00"/>
    <w:rsid w:val="00794138"/>
    <w:rsid w:val="007A261E"/>
    <w:rsid w:val="007A5931"/>
    <w:rsid w:val="007B1864"/>
    <w:rsid w:val="007B2373"/>
    <w:rsid w:val="007B3067"/>
    <w:rsid w:val="007B4EBF"/>
    <w:rsid w:val="007B5A39"/>
    <w:rsid w:val="007C4F7B"/>
    <w:rsid w:val="007C5ACD"/>
    <w:rsid w:val="007D102F"/>
    <w:rsid w:val="007D1742"/>
    <w:rsid w:val="007D2653"/>
    <w:rsid w:val="007D568A"/>
    <w:rsid w:val="007E3BAE"/>
    <w:rsid w:val="007E5C7D"/>
    <w:rsid w:val="007F1C27"/>
    <w:rsid w:val="007F37EE"/>
    <w:rsid w:val="007F41C5"/>
    <w:rsid w:val="007F6E7B"/>
    <w:rsid w:val="007F751C"/>
    <w:rsid w:val="007F75A5"/>
    <w:rsid w:val="0080063A"/>
    <w:rsid w:val="00803C19"/>
    <w:rsid w:val="00803E0D"/>
    <w:rsid w:val="00805CC4"/>
    <w:rsid w:val="00807C88"/>
    <w:rsid w:val="00813DD4"/>
    <w:rsid w:val="00814F4C"/>
    <w:rsid w:val="00820CF1"/>
    <w:rsid w:val="00824759"/>
    <w:rsid w:val="00826BA2"/>
    <w:rsid w:val="00827A89"/>
    <w:rsid w:val="00827F12"/>
    <w:rsid w:val="0083783E"/>
    <w:rsid w:val="00840B3F"/>
    <w:rsid w:val="00842FB8"/>
    <w:rsid w:val="00856D93"/>
    <w:rsid w:val="00860E17"/>
    <w:rsid w:val="008618B2"/>
    <w:rsid w:val="00861F67"/>
    <w:rsid w:val="00871982"/>
    <w:rsid w:val="00877AF0"/>
    <w:rsid w:val="00880D32"/>
    <w:rsid w:val="00881A83"/>
    <w:rsid w:val="008863A2"/>
    <w:rsid w:val="008874AB"/>
    <w:rsid w:val="00887EBA"/>
    <w:rsid w:val="008927EC"/>
    <w:rsid w:val="0089402A"/>
    <w:rsid w:val="0089529A"/>
    <w:rsid w:val="0089642B"/>
    <w:rsid w:val="008A19BA"/>
    <w:rsid w:val="008A688A"/>
    <w:rsid w:val="008B0DD5"/>
    <w:rsid w:val="008B1FEE"/>
    <w:rsid w:val="008B44BC"/>
    <w:rsid w:val="008C3A05"/>
    <w:rsid w:val="008C7BE4"/>
    <w:rsid w:val="008D0782"/>
    <w:rsid w:val="008D09E9"/>
    <w:rsid w:val="008D3DF0"/>
    <w:rsid w:val="008D51E0"/>
    <w:rsid w:val="008E1ED2"/>
    <w:rsid w:val="008E3C50"/>
    <w:rsid w:val="008E4E78"/>
    <w:rsid w:val="008E5878"/>
    <w:rsid w:val="008E6E40"/>
    <w:rsid w:val="008F2DB0"/>
    <w:rsid w:val="008F6288"/>
    <w:rsid w:val="00900881"/>
    <w:rsid w:val="009077BF"/>
    <w:rsid w:val="009101D8"/>
    <w:rsid w:val="00911383"/>
    <w:rsid w:val="00920EE1"/>
    <w:rsid w:val="00930505"/>
    <w:rsid w:val="00935642"/>
    <w:rsid w:val="00941BE1"/>
    <w:rsid w:val="00942E91"/>
    <w:rsid w:val="009439A3"/>
    <w:rsid w:val="00945E83"/>
    <w:rsid w:val="00946BA8"/>
    <w:rsid w:val="00946CE3"/>
    <w:rsid w:val="00946D3C"/>
    <w:rsid w:val="009507E7"/>
    <w:rsid w:val="009548A4"/>
    <w:rsid w:val="00954AAF"/>
    <w:rsid w:val="009572C9"/>
    <w:rsid w:val="00966113"/>
    <w:rsid w:val="009710F7"/>
    <w:rsid w:val="00971BED"/>
    <w:rsid w:val="00974590"/>
    <w:rsid w:val="0098369A"/>
    <w:rsid w:val="00984CBB"/>
    <w:rsid w:val="009868DE"/>
    <w:rsid w:val="00986B7C"/>
    <w:rsid w:val="00991A25"/>
    <w:rsid w:val="00994AA9"/>
    <w:rsid w:val="00995C0A"/>
    <w:rsid w:val="009A0A14"/>
    <w:rsid w:val="009A4A25"/>
    <w:rsid w:val="009A5BA2"/>
    <w:rsid w:val="009A63A8"/>
    <w:rsid w:val="009C0721"/>
    <w:rsid w:val="009C2D5E"/>
    <w:rsid w:val="009C332D"/>
    <w:rsid w:val="009C52AE"/>
    <w:rsid w:val="009D09F9"/>
    <w:rsid w:val="009D0CDF"/>
    <w:rsid w:val="009D5F24"/>
    <w:rsid w:val="009E4326"/>
    <w:rsid w:val="009F108F"/>
    <w:rsid w:val="009F3764"/>
    <w:rsid w:val="009F59EA"/>
    <w:rsid w:val="00A007BD"/>
    <w:rsid w:val="00A01465"/>
    <w:rsid w:val="00A01B22"/>
    <w:rsid w:val="00A04861"/>
    <w:rsid w:val="00A04C6B"/>
    <w:rsid w:val="00A0554E"/>
    <w:rsid w:val="00A059E5"/>
    <w:rsid w:val="00A073D6"/>
    <w:rsid w:val="00A077C1"/>
    <w:rsid w:val="00A14CE7"/>
    <w:rsid w:val="00A176F3"/>
    <w:rsid w:val="00A25731"/>
    <w:rsid w:val="00A30486"/>
    <w:rsid w:val="00A35259"/>
    <w:rsid w:val="00A362FD"/>
    <w:rsid w:val="00A418B4"/>
    <w:rsid w:val="00A435B0"/>
    <w:rsid w:val="00A43911"/>
    <w:rsid w:val="00A5006F"/>
    <w:rsid w:val="00A5059E"/>
    <w:rsid w:val="00A635FC"/>
    <w:rsid w:val="00A70D99"/>
    <w:rsid w:val="00A8105F"/>
    <w:rsid w:val="00A83833"/>
    <w:rsid w:val="00A901A1"/>
    <w:rsid w:val="00A92454"/>
    <w:rsid w:val="00A94C07"/>
    <w:rsid w:val="00A9616E"/>
    <w:rsid w:val="00A97184"/>
    <w:rsid w:val="00A97364"/>
    <w:rsid w:val="00AA0037"/>
    <w:rsid w:val="00AA14BF"/>
    <w:rsid w:val="00AA3B57"/>
    <w:rsid w:val="00AA3B5E"/>
    <w:rsid w:val="00AA4581"/>
    <w:rsid w:val="00AA587E"/>
    <w:rsid w:val="00AA6917"/>
    <w:rsid w:val="00AA79DD"/>
    <w:rsid w:val="00AB2BC9"/>
    <w:rsid w:val="00AB3742"/>
    <w:rsid w:val="00AB5CF3"/>
    <w:rsid w:val="00AC228E"/>
    <w:rsid w:val="00AC4898"/>
    <w:rsid w:val="00AC72F0"/>
    <w:rsid w:val="00AD5978"/>
    <w:rsid w:val="00AD690E"/>
    <w:rsid w:val="00AD721F"/>
    <w:rsid w:val="00AF006E"/>
    <w:rsid w:val="00AF1A56"/>
    <w:rsid w:val="00B02808"/>
    <w:rsid w:val="00B05901"/>
    <w:rsid w:val="00B06DC6"/>
    <w:rsid w:val="00B0765C"/>
    <w:rsid w:val="00B0797A"/>
    <w:rsid w:val="00B10DE6"/>
    <w:rsid w:val="00B128F9"/>
    <w:rsid w:val="00B12FD1"/>
    <w:rsid w:val="00B14EDC"/>
    <w:rsid w:val="00B2056F"/>
    <w:rsid w:val="00B23042"/>
    <w:rsid w:val="00B231F8"/>
    <w:rsid w:val="00B237C1"/>
    <w:rsid w:val="00B24CC4"/>
    <w:rsid w:val="00B3191A"/>
    <w:rsid w:val="00B31EFD"/>
    <w:rsid w:val="00B337FD"/>
    <w:rsid w:val="00B36387"/>
    <w:rsid w:val="00B4060D"/>
    <w:rsid w:val="00B54BDF"/>
    <w:rsid w:val="00B55CA5"/>
    <w:rsid w:val="00B60BFD"/>
    <w:rsid w:val="00B616EE"/>
    <w:rsid w:val="00B64CEC"/>
    <w:rsid w:val="00B71773"/>
    <w:rsid w:val="00B72D65"/>
    <w:rsid w:val="00B734A8"/>
    <w:rsid w:val="00B758DD"/>
    <w:rsid w:val="00B80B81"/>
    <w:rsid w:val="00B9381C"/>
    <w:rsid w:val="00B94BEB"/>
    <w:rsid w:val="00B9553E"/>
    <w:rsid w:val="00BA00FB"/>
    <w:rsid w:val="00BA2CDC"/>
    <w:rsid w:val="00BA5CAD"/>
    <w:rsid w:val="00BB1967"/>
    <w:rsid w:val="00BB506B"/>
    <w:rsid w:val="00BB591B"/>
    <w:rsid w:val="00BC1C7E"/>
    <w:rsid w:val="00BC4699"/>
    <w:rsid w:val="00BC51DB"/>
    <w:rsid w:val="00BD0003"/>
    <w:rsid w:val="00BD21AA"/>
    <w:rsid w:val="00BD32D7"/>
    <w:rsid w:val="00BD3C56"/>
    <w:rsid w:val="00BD6EF9"/>
    <w:rsid w:val="00BE12ED"/>
    <w:rsid w:val="00BE2C72"/>
    <w:rsid w:val="00BE2F6C"/>
    <w:rsid w:val="00BE34D1"/>
    <w:rsid w:val="00BF0D4F"/>
    <w:rsid w:val="00BF1174"/>
    <w:rsid w:val="00BF31AE"/>
    <w:rsid w:val="00BF32DA"/>
    <w:rsid w:val="00BF336E"/>
    <w:rsid w:val="00BF4D34"/>
    <w:rsid w:val="00C02803"/>
    <w:rsid w:val="00C037B9"/>
    <w:rsid w:val="00C06317"/>
    <w:rsid w:val="00C06811"/>
    <w:rsid w:val="00C10D04"/>
    <w:rsid w:val="00C11C66"/>
    <w:rsid w:val="00C12F12"/>
    <w:rsid w:val="00C13B5A"/>
    <w:rsid w:val="00C1403C"/>
    <w:rsid w:val="00C14495"/>
    <w:rsid w:val="00C14FFD"/>
    <w:rsid w:val="00C20A96"/>
    <w:rsid w:val="00C25142"/>
    <w:rsid w:val="00C26AF8"/>
    <w:rsid w:val="00C311F2"/>
    <w:rsid w:val="00C333FD"/>
    <w:rsid w:val="00C36DF3"/>
    <w:rsid w:val="00C36F09"/>
    <w:rsid w:val="00C375F1"/>
    <w:rsid w:val="00C37EE1"/>
    <w:rsid w:val="00C45821"/>
    <w:rsid w:val="00C47307"/>
    <w:rsid w:val="00C5004B"/>
    <w:rsid w:val="00C56A3A"/>
    <w:rsid w:val="00C56FE5"/>
    <w:rsid w:val="00C60753"/>
    <w:rsid w:val="00C60864"/>
    <w:rsid w:val="00C63A8C"/>
    <w:rsid w:val="00C63C37"/>
    <w:rsid w:val="00C6608D"/>
    <w:rsid w:val="00C67525"/>
    <w:rsid w:val="00C67DB3"/>
    <w:rsid w:val="00C75578"/>
    <w:rsid w:val="00C80AD0"/>
    <w:rsid w:val="00C840EF"/>
    <w:rsid w:val="00C8541D"/>
    <w:rsid w:val="00C90363"/>
    <w:rsid w:val="00C90E16"/>
    <w:rsid w:val="00C92CDB"/>
    <w:rsid w:val="00CA7242"/>
    <w:rsid w:val="00CB0B28"/>
    <w:rsid w:val="00CB292D"/>
    <w:rsid w:val="00CB665E"/>
    <w:rsid w:val="00CB6722"/>
    <w:rsid w:val="00CC2D08"/>
    <w:rsid w:val="00CC5006"/>
    <w:rsid w:val="00CC5EAB"/>
    <w:rsid w:val="00CD2601"/>
    <w:rsid w:val="00CD3E6F"/>
    <w:rsid w:val="00CE0C95"/>
    <w:rsid w:val="00CE1D05"/>
    <w:rsid w:val="00CE304E"/>
    <w:rsid w:val="00CE656A"/>
    <w:rsid w:val="00CE674B"/>
    <w:rsid w:val="00CF2DBB"/>
    <w:rsid w:val="00CF3CEE"/>
    <w:rsid w:val="00CF6EC7"/>
    <w:rsid w:val="00D02073"/>
    <w:rsid w:val="00D12CBD"/>
    <w:rsid w:val="00D132D1"/>
    <w:rsid w:val="00D159C5"/>
    <w:rsid w:val="00D1733E"/>
    <w:rsid w:val="00D22FFB"/>
    <w:rsid w:val="00D236C1"/>
    <w:rsid w:val="00D23801"/>
    <w:rsid w:val="00D24666"/>
    <w:rsid w:val="00D31E08"/>
    <w:rsid w:val="00D33F5C"/>
    <w:rsid w:val="00D34D39"/>
    <w:rsid w:val="00D35473"/>
    <w:rsid w:val="00D4285B"/>
    <w:rsid w:val="00D454E9"/>
    <w:rsid w:val="00D46B92"/>
    <w:rsid w:val="00D52FED"/>
    <w:rsid w:val="00D65CA5"/>
    <w:rsid w:val="00D65FF6"/>
    <w:rsid w:val="00D661C4"/>
    <w:rsid w:val="00D6673D"/>
    <w:rsid w:val="00D73177"/>
    <w:rsid w:val="00D734A4"/>
    <w:rsid w:val="00D75482"/>
    <w:rsid w:val="00D754DD"/>
    <w:rsid w:val="00D83C1F"/>
    <w:rsid w:val="00D8464A"/>
    <w:rsid w:val="00D866AE"/>
    <w:rsid w:val="00D9682E"/>
    <w:rsid w:val="00DA479C"/>
    <w:rsid w:val="00DA496E"/>
    <w:rsid w:val="00DA6824"/>
    <w:rsid w:val="00DA6BF3"/>
    <w:rsid w:val="00DB4568"/>
    <w:rsid w:val="00DB6D13"/>
    <w:rsid w:val="00DC4CEF"/>
    <w:rsid w:val="00DC4D36"/>
    <w:rsid w:val="00DC7A99"/>
    <w:rsid w:val="00DD2786"/>
    <w:rsid w:val="00DD27CF"/>
    <w:rsid w:val="00DE04C3"/>
    <w:rsid w:val="00DE1856"/>
    <w:rsid w:val="00DE3529"/>
    <w:rsid w:val="00DE40EC"/>
    <w:rsid w:val="00DF0099"/>
    <w:rsid w:val="00DF521B"/>
    <w:rsid w:val="00DF61E4"/>
    <w:rsid w:val="00E00077"/>
    <w:rsid w:val="00E0418B"/>
    <w:rsid w:val="00E04BA9"/>
    <w:rsid w:val="00E060C5"/>
    <w:rsid w:val="00E06BE6"/>
    <w:rsid w:val="00E07374"/>
    <w:rsid w:val="00E12A0D"/>
    <w:rsid w:val="00E12FBF"/>
    <w:rsid w:val="00E1539B"/>
    <w:rsid w:val="00E179AA"/>
    <w:rsid w:val="00E21ED3"/>
    <w:rsid w:val="00E22E29"/>
    <w:rsid w:val="00E23630"/>
    <w:rsid w:val="00E23ADE"/>
    <w:rsid w:val="00E24A3E"/>
    <w:rsid w:val="00E24CED"/>
    <w:rsid w:val="00E32ADF"/>
    <w:rsid w:val="00E35854"/>
    <w:rsid w:val="00E41AFE"/>
    <w:rsid w:val="00E43275"/>
    <w:rsid w:val="00E447D2"/>
    <w:rsid w:val="00E47910"/>
    <w:rsid w:val="00E47D3E"/>
    <w:rsid w:val="00E5609D"/>
    <w:rsid w:val="00E56289"/>
    <w:rsid w:val="00E62D7C"/>
    <w:rsid w:val="00E6605D"/>
    <w:rsid w:val="00E725FB"/>
    <w:rsid w:val="00E762CA"/>
    <w:rsid w:val="00E82750"/>
    <w:rsid w:val="00E83DB7"/>
    <w:rsid w:val="00E8635A"/>
    <w:rsid w:val="00E8762E"/>
    <w:rsid w:val="00E9276C"/>
    <w:rsid w:val="00E96881"/>
    <w:rsid w:val="00EA2532"/>
    <w:rsid w:val="00EB116A"/>
    <w:rsid w:val="00EB1304"/>
    <w:rsid w:val="00EB1A8E"/>
    <w:rsid w:val="00EB261E"/>
    <w:rsid w:val="00EB40AB"/>
    <w:rsid w:val="00EB425D"/>
    <w:rsid w:val="00EB576E"/>
    <w:rsid w:val="00EC12AB"/>
    <w:rsid w:val="00EC3818"/>
    <w:rsid w:val="00EC5FA2"/>
    <w:rsid w:val="00ED0453"/>
    <w:rsid w:val="00ED0670"/>
    <w:rsid w:val="00ED1086"/>
    <w:rsid w:val="00ED1645"/>
    <w:rsid w:val="00ED2FAA"/>
    <w:rsid w:val="00ED3C8A"/>
    <w:rsid w:val="00ED47D4"/>
    <w:rsid w:val="00EE083C"/>
    <w:rsid w:val="00EE1BBB"/>
    <w:rsid w:val="00EE32BF"/>
    <w:rsid w:val="00EE3851"/>
    <w:rsid w:val="00EE5760"/>
    <w:rsid w:val="00EE63AA"/>
    <w:rsid w:val="00EF2199"/>
    <w:rsid w:val="00F024B3"/>
    <w:rsid w:val="00F03539"/>
    <w:rsid w:val="00F06893"/>
    <w:rsid w:val="00F07139"/>
    <w:rsid w:val="00F11411"/>
    <w:rsid w:val="00F12598"/>
    <w:rsid w:val="00F129B4"/>
    <w:rsid w:val="00F176CD"/>
    <w:rsid w:val="00F203BB"/>
    <w:rsid w:val="00F2278A"/>
    <w:rsid w:val="00F26611"/>
    <w:rsid w:val="00F312C1"/>
    <w:rsid w:val="00F323B1"/>
    <w:rsid w:val="00F35D15"/>
    <w:rsid w:val="00F36FAC"/>
    <w:rsid w:val="00F419BE"/>
    <w:rsid w:val="00F469CA"/>
    <w:rsid w:val="00F52B31"/>
    <w:rsid w:val="00F551E6"/>
    <w:rsid w:val="00F555B1"/>
    <w:rsid w:val="00F60ACA"/>
    <w:rsid w:val="00F6272D"/>
    <w:rsid w:val="00F66C13"/>
    <w:rsid w:val="00F724CA"/>
    <w:rsid w:val="00F77932"/>
    <w:rsid w:val="00F82F9F"/>
    <w:rsid w:val="00F85F14"/>
    <w:rsid w:val="00F86E9E"/>
    <w:rsid w:val="00F87467"/>
    <w:rsid w:val="00F92099"/>
    <w:rsid w:val="00F9299B"/>
    <w:rsid w:val="00F966B4"/>
    <w:rsid w:val="00FA487A"/>
    <w:rsid w:val="00FA7BE5"/>
    <w:rsid w:val="00FC1227"/>
    <w:rsid w:val="00FC3BED"/>
    <w:rsid w:val="00FC4976"/>
    <w:rsid w:val="00FC7BCC"/>
    <w:rsid w:val="00FD01C0"/>
    <w:rsid w:val="00FD1BC0"/>
    <w:rsid w:val="00FD27CC"/>
    <w:rsid w:val="00FD5DC3"/>
    <w:rsid w:val="00FE1866"/>
    <w:rsid w:val="00FE6486"/>
    <w:rsid w:val="00FE6F00"/>
    <w:rsid w:val="00FE734F"/>
    <w:rsid w:val="00FF06DD"/>
    <w:rsid w:val="00FF69CD"/>
    <w:rsid w:val="00FF71F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2C3EA2"/>
  </w:style>
  <w:style w:type="paragraph" w:styleId="BalloonText">
    <w:name w:val="Balloon Text"/>
    <w:basedOn w:val="Normal"/>
    <w:link w:val="BalloonTextChar"/>
    <w:uiPriority w:val="99"/>
    <w:semiHidden/>
    <w:unhideWhenUsed/>
    <w:rsid w:val="00254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735"/>
    <w:rPr>
      <w:rFonts w:ascii="Segoe UI" w:hAnsi="Segoe UI" w:cs="Segoe UI"/>
      <w:sz w:val="18"/>
      <w:szCs w:val="18"/>
    </w:rPr>
  </w:style>
  <w:style w:type="paragraph" w:styleId="ListParagraph">
    <w:name w:val="List Paragraph"/>
    <w:basedOn w:val="Normal"/>
    <w:uiPriority w:val="34"/>
    <w:qFormat/>
    <w:rsid w:val="00BE2F6C"/>
    <w:pPr>
      <w:ind w:left="720"/>
      <w:contextualSpacing/>
    </w:pPr>
  </w:style>
  <w:style w:type="paragraph" w:styleId="Header">
    <w:name w:val="header"/>
    <w:basedOn w:val="Normal"/>
    <w:link w:val="HeaderChar"/>
    <w:uiPriority w:val="99"/>
    <w:unhideWhenUsed/>
    <w:rsid w:val="00827A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7A89"/>
  </w:style>
  <w:style w:type="paragraph" w:styleId="Footer">
    <w:name w:val="footer"/>
    <w:basedOn w:val="Normal"/>
    <w:link w:val="FooterChar"/>
    <w:uiPriority w:val="99"/>
    <w:unhideWhenUsed/>
    <w:rsid w:val="00827A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7A89"/>
  </w:style>
  <w:style w:type="character" w:styleId="CommentReference">
    <w:name w:val="annotation reference"/>
    <w:basedOn w:val="DefaultParagraphFont"/>
    <w:uiPriority w:val="99"/>
    <w:semiHidden/>
    <w:unhideWhenUsed/>
    <w:rsid w:val="0046754A"/>
    <w:rPr>
      <w:sz w:val="16"/>
      <w:szCs w:val="16"/>
    </w:rPr>
  </w:style>
  <w:style w:type="paragraph" w:styleId="CommentText">
    <w:name w:val="annotation text"/>
    <w:basedOn w:val="Normal"/>
    <w:link w:val="CommentTextChar"/>
    <w:uiPriority w:val="99"/>
    <w:semiHidden/>
    <w:unhideWhenUsed/>
    <w:rsid w:val="0046754A"/>
    <w:pPr>
      <w:spacing w:line="240" w:lineRule="auto"/>
    </w:pPr>
    <w:rPr>
      <w:sz w:val="20"/>
      <w:szCs w:val="20"/>
    </w:rPr>
  </w:style>
  <w:style w:type="character" w:customStyle="1" w:styleId="CommentTextChar">
    <w:name w:val="Comment Text Char"/>
    <w:basedOn w:val="DefaultParagraphFont"/>
    <w:link w:val="CommentText"/>
    <w:uiPriority w:val="99"/>
    <w:semiHidden/>
    <w:rsid w:val="0046754A"/>
    <w:rPr>
      <w:sz w:val="20"/>
      <w:szCs w:val="20"/>
    </w:rPr>
  </w:style>
  <w:style w:type="paragraph" w:styleId="CommentSubject">
    <w:name w:val="annotation subject"/>
    <w:basedOn w:val="CommentText"/>
    <w:next w:val="CommentText"/>
    <w:link w:val="CommentSubjectChar"/>
    <w:uiPriority w:val="99"/>
    <w:semiHidden/>
    <w:unhideWhenUsed/>
    <w:rsid w:val="0046754A"/>
    <w:rPr>
      <w:b/>
      <w:bCs/>
    </w:rPr>
  </w:style>
  <w:style w:type="character" w:customStyle="1" w:styleId="CommentSubjectChar">
    <w:name w:val="Comment Subject Char"/>
    <w:basedOn w:val="CommentTextChar"/>
    <w:link w:val="CommentSubject"/>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TableGrid">
    <w:name w:val="Table Grid"/>
    <w:basedOn w:val="TableNormal"/>
    <w:uiPriority w:val="59"/>
    <w:unhideWhenUsed/>
    <w:rsid w:val="006E30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1">
    <w:name w:val="st1"/>
    <w:basedOn w:val="DefaultParagraphFont"/>
    <w:rsid w:val="00073027"/>
  </w:style>
  <w:style w:type="paragraph" w:customStyle="1" w:styleId="t-9-8">
    <w:name w:val="t-9-8"/>
    <w:basedOn w:val="Normal"/>
    <w:rsid w:val="00491C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252">
    <w:name w:val="box_468252"/>
    <w:basedOn w:val="Normal"/>
    <w:rsid w:val="00E06B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9548A4"/>
    <w:rPr>
      <w:rFonts w:ascii="Georgia" w:hAnsi="Georgia" w:hint="default"/>
      <w:b w:val="0"/>
      <w:bCs w:val="0"/>
      <w:i w:val="0"/>
      <w:iCs w:val="0"/>
      <w:color w:val="231F20"/>
      <w:sz w:val="22"/>
      <w:szCs w:val="22"/>
    </w:rPr>
  </w:style>
  <w:style w:type="character" w:styleId="PlaceholderText">
    <w:name w:val="Placeholder Text"/>
    <w:basedOn w:val="DefaultParagraphFont"/>
    <w:uiPriority w:val="99"/>
    <w:semiHidden/>
    <w:rsid w:val="007F7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2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2C3EA2"/>
  </w:style>
  <w:style w:type="paragraph" w:styleId="BalloonText">
    <w:name w:val="Balloon Text"/>
    <w:basedOn w:val="Normal"/>
    <w:link w:val="BalloonTextChar"/>
    <w:uiPriority w:val="99"/>
    <w:semiHidden/>
    <w:unhideWhenUsed/>
    <w:rsid w:val="00254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735"/>
    <w:rPr>
      <w:rFonts w:ascii="Segoe UI" w:hAnsi="Segoe UI" w:cs="Segoe UI"/>
      <w:sz w:val="18"/>
      <w:szCs w:val="18"/>
    </w:rPr>
  </w:style>
  <w:style w:type="paragraph" w:styleId="ListParagraph">
    <w:name w:val="List Paragraph"/>
    <w:basedOn w:val="Normal"/>
    <w:uiPriority w:val="34"/>
    <w:qFormat/>
    <w:rsid w:val="00BE2F6C"/>
    <w:pPr>
      <w:ind w:left="720"/>
      <w:contextualSpacing/>
    </w:pPr>
  </w:style>
  <w:style w:type="paragraph" w:styleId="Header">
    <w:name w:val="header"/>
    <w:basedOn w:val="Normal"/>
    <w:link w:val="HeaderChar"/>
    <w:uiPriority w:val="99"/>
    <w:unhideWhenUsed/>
    <w:rsid w:val="00827A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7A89"/>
  </w:style>
  <w:style w:type="paragraph" w:styleId="Footer">
    <w:name w:val="footer"/>
    <w:basedOn w:val="Normal"/>
    <w:link w:val="FooterChar"/>
    <w:uiPriority w:val="99"/>
    <w:unhideWhenUsed/>
    <w:rsid w:val="00827A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7A89"/>
  </w:style>
  <w:style w:type="character" w:styleId="CommentReference">
    <w:name w:val="annotation reference"/>
    <w:basedOn w:val="DefaultParagraphFont"/>
    <w:uiPriority w:val="99"/>
    <w:semiHidden/>
    <w:unhideWhenUsed/>
    <w:rsid w:val="0046754A"/>
    <w:rPr>
      <w:sz w:val="16"/>
      <w:szCs w:val="16"/>
    </w:rPr>
  </w:style>
  <w:style w:type="paragraph" w:styleId="CommentText">
    <w:name w:val="annotation text"/>
    <w:basedOn w:val="Normal"/>
    <w:link w:val="CommentTextChar"/>
    <w:uiPriority w:val="99"/>
    <w:semiHidden/>
    <w:unhideWhenUsed/>
    <w:rsid w:val="0046754A"/>
    <w:pPr>
      <w:spacing w:line="240" w:lineRule="auto"/>
    </w:pPr>
    <w:rPr>
      <w:sz w:val="20"/>
      <w:szCs w:val="20"/>
    </w:rPr>
  </w:style>
  <w:style w:type="character" w:customStyle="1" w:styleId="CommentTextChar">
    <w:name w:val="Comment Text Char"/>
    <w:basedOn w:val="DefaultParagraphFont"/>
    <w:link w:val="CommentText"/>
    <w:uiPriority w:val="99"/>
    <w:semiHidden/>
    <w:rsid w:val="0046754A"/>
    <w:rPr>
      <w:sz w:val="20"/>
      <w:szCs w:val="20"/>
    </w:rPr>
  </w:style>
  <w:style w:type="paragraph" w:styleId="CommentSubject">
    <w:name w:val="annotation subject"/>
    <w:basedOn w:val="CommentText"/>
    <w:next w:val="CommentText"/>
    <w:link w:val="CommentSubjectChar"/>
    <w:uiPriority w:val="99"/>
    <w:semiHidden/>
    <w:unhideWhenUsed/>
    <w:rsid w:val="0046754A"/>
    <w:rPr>
      <w:b/>
      <w:bCs/>
    </w:rPr>
  </w:style>
  <w:style w:type="character" w:customStyle="1" w:styleId="CommentSubjectChar">
    <w:name w:val="Comment Subject Char"/>
    <w:basedOn w:val="CommentTextChar"/>
    <w:link w:val="CommentSubject"/>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TableGrid">
    <w:name w:val="Table Grid"/>
    <w:basedOn w:val="TableNormal"/>
    <w:uiPriority w:val="59"/>
    <w:unhideWhenUsed/>
    <w:rsid w:val="006E30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1">
    <w:name w:val="st1"/>
    <w:basedOn w:val="DefaultParagraphFont"/>
    <w:rsid w:val="00073027"/>
  </w:style>
  <w:style w:type="paragraph" w:customStyle="1" w:styleId="t-9-8">
    <w:name w:val="t-9-8"/>
    <w:basedOn w:val="Normal"/>
    <w:rsid w:val="00491C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252">
    <w:name w:val="box_468252"/>
    <w:basedOn w:val="Normal"/>
    <w:rsid w:val="00E06B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9548A4"/>
    <w:rPr>
      <w:rFonts w:ascii="Georgia" w:hAnsi="Georgia" w:hint="default"/>
      <w:b w:val="0"/>
      <w:bCs w:val="0"/>
      <w:i w:val="0"/>
      <w:iCs w:val="0"/>
      <w:color w:val="231F20"/>
      <w:sz w:val="22"/>
      <w:szCs w:val="22"/>
    </w:rPr>
  </w:style>
  <w:style w:type="character" w:styleId="PlaceholderText">
    <w:name w:val="Placeholder Text"/>
    <w:basedOn w:val="DefaultParagraphFont"/>
    <w:uiPriority w:val="99"/>
    <w:semiHidden/>
    <w:rsid w:val="007F7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852">
      <w:bodyDiv w:val="1"/>
      <w:marLeft w:val="0"/>
      <w:marRight w:val="0"/>
      <w:marTop w:val="0"/>
      <w:marBottom w:val="0"/>
      <w:divBdr>
        <w:top w:val="none" w:sz="0" w:space="0" w:color="auto"/>
        <w:left w:val="none" w:sz="0" w:space="0" w:color="auto"/>
        <w:bottom w:val="none" w:sz="0" w:space="0" w:color="auto"/>
        <w:right w:val="none" w:sz="0" w:space="0" w:color="auto"/>
      </w:divBdr>
    </w:div>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23868431">
      <w:bodyDiv w:val="1"/>
      <w:marLeft w:val="0"/>
      <w:marRight w:val="0"/>
      <w:marTop w:val="0"/>
      <w:marBottom w:val="0"/>
      <w:divBdr>
        <w:top w:val="none" w:sz="0" w:space="0" w:color="auto"/>
        <w:left w:val="none" w:sz="0" w:space="0" w:color="auto"/>
        <w:bottom w:val="none" w:sz="0" w:space="0" w:color="auto"/>
        <w:right w:val="none" w:sz="0" w:space="0" w:color="auto"/>
      </w:divBdr>
    </w:div>
    <w:div w:id="157619952">
      <w:bodyDiv w:val="1"/>
      <w:marLeft w:val="0"/>
      <w:marRight w:val="0"/>
      <w:marTop w:val="0"/>
      <w:marBottom w:val="0"/>
      <w:divBdr>
        <w:top w:val="none" w:sz="0" w:space="0" w:color="auto"/>
        <w:left w:val="none" w:sz="0" w:space="0" w:color="auto"/>
        <w:bottom w:val="none" w:sz="0" w:space="0" w:color="auto"/>
        <w:right w:val="none" w:sz="0" w:space="0" w:color="auto"/>
      </w:divBdr>
    </w:div>
    <w:div w:id="183792981">
      <w:bodyDiv w:val="1"/>
      <w:marLeft w:val="0"/>
      <w:marRight w:val="0"/>
      <w:marTop w:val="0"/>
      <w:marBottom w:val="0"/>
      <w:divBdr>
        <w:top w:val="none" w:sz="0" w:space="0" w:color="auto"/>
        <w:left w:val="none" w:sz="0" w:space="0" w:color="auto"/>
        <w:bottom w:val="none" w:sz="0" w:space="0" w:color="auto"/>
        <w:right w:val="none" w:sz="0" w:space="0" w:color="auto"/>
      </w:divBdr>
    </w:div>
    <w:div w:id="211887153">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326639482">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2805">
      <w:bodyDiv w:val="1"/>
      <w:marLeft w:val="0"/>
      <w:marRight w:val="0"/>
      <w:marTop w:val="0"/>
      <w:marBottom w:val="0"/>
      <w:divBdr>
        <w:top w:val="none" w:sz="0" w:space="0" w:color="auto"/>
        <w:left w:val="none" w:sz="0" w:space="0" w:color="auto"/>
        <w:bottom w:val="none" w:sz="0" w:space="0" w:color="auto"/>
        <w:right w:val="none" w:sz="0" w:space="0" w:color="auto"/>
      </w:divBdr>
    </w:div>
    <w:div w:id="499123079">
      <w:bodyDiv w:val="1"/>
      <w:marLeft w:val="0"/>
      <w:marRight w:val="0"/>
      <w:marTop w:val="0"/>
      <w:marBottom w:val="0"/>
      <w:divBdr>
        <w:top w:val="none" w:sz="0" w:space="0" w:color="auto"/>
        <w:left w:val="none" w:sz="0" w:space="0" w:color="auto"/>
        <w:bottom w:val="none" w:sz="0" w:space="0" w:color="auto"/>
        <w:right w:val="none" w:sz="0" w:space="0" w:color="auto"/>
      </w:divBdr>
    </w:div>
    <w:div w:id="589044503">
      <w:bodyDiv w:val="1"/>
      <w:marLeft w:val="0"/>
      <w:marRight w:val="0"/>
      <w:marTop w:val="0"/>
      <w:marBottom w:val="0"/>
      <w:divBdr>
        <w:top w:val="none" w:sz="0" w:space="0" w:color="auto"/>
        <w:left w:val="none" w:sz="0" w:space="0" w:color="auto"/>
        <w:bottom w:val="none" w:sz="0" w:space="0" w:color="auto"/>
        <w:right w:val="none" w:sz="0" w:space="0" w:color="auto"/>
      </w:divBdr>
    </w:div>
    <w:div w:id="597179893">
      <w:bodyDiv w:val="1"/>
      <w:marLeft w:val="0"/>
      <w:marRight w:val="0"/>
      <w:marTop w:val="0"/>
      <w:marBottom w:val="0"/>
      <w:divBdr>
        <w:top w:val="none" w:sz="0" w:space="0" w:color="auto"/>
        <w:left w:val="none" w:sz="0" w:space="0" w:color="auto"/>
        <w:bottom w:val="none" w:sz="0" w:space="0" w:color="auto"/>
        <w:right w:val="none" w:sz="0" w:space="0" w:color="auto"/>
      </w:divBdr>
    </w:div>
    <w:div w:id="657198937">
      <w:bodyDiv w:val="1"/>
      <w:marLeft w:val="0"/>
      <w:marRight w:val="0"/>
      <w:marTop w:val="0"/>
      <w:marBottom w:val="0"/>
      <w:divBdr>
        <w:top w:val="none" w:sz="0" w:space="0" w:color="auto"/>
        <w:left w:val="none" w:sz="0" w:space="0" w:color="auto"/>
        <w:bottom w:val="none" w:sz="0" w:space="0" w:color="auto"/>
        <w:right w:val="none" w:sz="0" w:space="0" w:color="auto"/>
      </w:divBdr>
    </w:div>
    <w:div w:id="758677267">
      <w:bodyDiv w:val="1"/>
      <w:marLeft w:val="0"/>
      <w:marRight w:val="0"/>
      <w:marTop w:val="0"/>
      <w:marBottom w:val="0"/>
      <w:divBdr>
        <w:top w:val="none" w:sz="0" w:space="0" w:color="auto"/>
        <w:left w:val="none" w:sz="0" w:space="0" w:color="auto"/>
        <w:bottom w:val="none" w:sz="0" w:space="0" w:color="auto"/>
        <w:right w:val="none" w:sz="0" w:space="0" w:color="auto"/>
      </w:divBdr>
    </w:div>
    <w:div w:id="831137150">
      <w:bodyDiv w:val="1"/>
      <w:marLeft w:val="0"/>
      <w:marRight w:val="0"/>
      <w:marTop w:val="0"/>
      <w:marBottom w:val="0"/>
      <w:divBdr>
        <w:top w:val="none" w:sz="0" w:space="0" w:color="auto"/>
        <w:left w:val="none" w:sz="0" w:space="0" w:color="auto"/>
        <w:bottom w:val="none" w:sz="0" w:space="0" w:color="auto"/>
        <w:right w:val="none" w:sz="0" w:space="0" w:color="auto"/>
      </w:divBdr>
    </w:div>
    <w:div w:id="831405745">
      <w:bodyDiv w:val="1"/>
      <w:marLeft w:val="0"/>
      <w:marRight w:val="0"/>
      <w:marTop w:val="0"/>
      <w:marBottom w:val="0"/>
      <w:divBdr>
        <w:top w:val="none" w:sz="0" w:space="0" w:color="auto"/>
        <w:left w:val="none" w:sz="0" w:space="0" w:color="auto"/>
        <w:bottom w:val="none" w:sz="0" w:space="0" w:color="auto"/>
        <w:right w:val="none" w:sz="0" w:space="0" w:color="auto"/>
      </w:divBdr>
    </w:div>
    <w:div w:id="917373512">
      <w:bodyDiv w:val="1"/>
      <w:marLeft w:val="0"/>
      <w:marRight w:val="0"/>
      <w:marTop w:val="0"/>
      <w:marBottom w:val="0"/>
      <w:divBdr>
        <w:top w:val="none" w:sz="0" w:space="0" w:color="auto"/>
        <w:left w:val="none" w:sz="0" w:space="0" w:color="auto"/>
        <w:bottom w:val="none" w:sz="0" w:space="0" w:color="auto"/>
        <w:right w:val="none" w:sz="0" w:space="0" w:color="auto"/>
      </w:divBdr>
    </w:div>
    <w:div w:id="1012028329">
      <w:bodyDiv w:val="1"/>
      <w:marLeft w:val="0"/>
      <w:marRight w:val="0"/>
      <w:marTop w:val="0"/>
      <w:marBottom w:val="0"/>
      <w:divBdr>
        <w:top w:val="none" w:sz="0" w:space="0" w:color="auto"/>
        <w:left w:val="none" w:sz="0" w:space="0" w:color="auto"/>
        <w:bottom w:val="none" w:sz="0" w:space="0" w:color="auto"/>
        <w:right w:val="none" w:sz="0" w:space="0" w:color="auto"/>
      </w:divBdr>
    </w:div>
    <w:div w:id="1059405410">
      <w:bodyDiv w:val="1"/>
      <w:marLeft w:val="0"/>
      <w:marRight w:val="0"/>
      <w:marTop w:val="0"/>
      <w:marBottom w:val="0"/>
      <w:divBdr>
        <w:top w:val="none" w:sz="0" w:space="0" w:color="auto"/>
        <w:left w:val="none" w:sz="0" w:space="0" w:color="auto"/>
        <w:bottom w:val="none" w:sz="0" w:space="0" w:color="auto"/>
        <w:right w:val="none" w:sz="0" w:space="0" w:color="auto"/>
      </w:divBdr>
    </w:div>
    <w:div w:id="1060640297">
      <w:bodyDiv w:val="1"/>
      <w:marLeft w:val="0"/>
      <w:marRight w:val="0"/>
      <w:marTop w:val="0"/>
      <w:marBottom w:val="0"/>
      <w:divBdr>
        <w:top w:val="none" w:sz="0" w:space="0" w:color="auto"/>
        <w:left w:val="none" w:sz="0" w:space="0" w:color="auto"/>
        <w:bottom w:val="none" w:sz="0" w:space="0" w:color="auto"/>
        <w:right w:val="none" w:sz="0" w:space="0" w:color="auto"/>
      </w:divBdr>
    </w:div>
    <w:div w:id="1086850137">
      <w:bodyDiv w:val="1"/>
      <w:marLeft w:val="0"/>
      <w:marRight w:val="0"/>
      <w:marTop w:val="0"/>
      <w:marBottom w:val="0"/>
      <w:divBdr>
        <w:top w:val="none" w:sz="0" w:space="0" w:color="auto"/>
        <w:left w:val="none" w:sz="0" w:space="0" w:color="auto"/>
        <w:bottom w:val="none" w:sz="0" w:space="0" w:color="auto"/>
        <w:right w:val="none" w:sz="0" w:space="0" w:color="auto"/>
      </w:divBdr>
    </w:div>
    <w:div w:id="1200437481">
      <w:bodyDiv w:val="1"/>
      <w:marLeft w:val="0"/>
      <w:marRight w:val="0"/>
      <w:marTop w:val="0"/>
      <w:marBottom w:val="0"/>
      <w:divBdr>
        <w:top w:val="none" w:sz="0" w:space="0" w:color="auto"/>
        <w:left w:val="none" w:sz="0" w:space="0" w:color="auto"/>
        <w:bottom w:val="none" w:sz="0" w:space="0" w:color="auto"/>
        <w:right w:val="none" w:sz="0" w:space="0" w:color="auto"/>
      </w:divBdr>
    </w:div>
    <w:div w:id="1285841546">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48501691">
      <w:bodyDiv w:val="1"/>
      <w:marLeft w:val="0"/>
      <w:marRight w:val="0"/>
      <w:marTop w:val="0"/>
      <w:marBottom w:val="0"/>
      <w:divBdr>
        <w:top w:val="none" w:sz="0" w:space="0" w:color="auto"/>
        <w:left w:val="none" w:sz="0" w:space="0" w:color="auto"/>
        <w:bottom w:val="none" w:sz="0" w:space="0" w:color="auto"/>
        <w:right w:val="none" w:sz="0" w:space="0" w:color="auto"/>
      </w:divBdr>
    </w:div>
    <w:div w:id="1487167535">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4809969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05724638">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9333433">
      <w:bodyDiv w:val="1"/>
      <w:marLeft w:val="0"/>
      <w:marRight w:val="0"/>
      <w:marTop w:val="0"/>
      <w:marBottom w:val="0"/>
      <w:divBdr>
        <w:top w:val="none" w:sz="0" w:space="0" w:color="auto"/>
        <w:left w:val="none" w:sz="0" w:space="0" w:color="auto"/>
        <w:bottom w:val="none" w:sz="0" w:space="0" w:color="auto"/>
        <w:right w:val="none" w:sz="0" w:space="0" w:color="auto"/>
      </w:divBdr>
    </w:div>
    <w:div w:id="1651474279">
      <w:bodyDiv w:val="1"/>
      <w:marLeft w:val="0"/>
      <w:marRight w:val="0"/>
      <w:marTop w:val="0"/>
      <w:marBottom w:val="0"/>
      <w:divBdr>
        <w:top w:val="none" w:sz="0" w:space="0" w:color="auto"/>
        <w:left w:val="none" w:sz="0" w:space="0" w:color="auto"/>
        <w:bottom w:val="none" w:sz="0" w:space="0" w:color="auto"/>
        <w:right w:val="none" w:sz="0" w:space="0" w:color="auto"/>
      </w:divBdr>
    </w:div>
    <w:div w:id="1686515361">
      <w:bodyDiv w:val="1"/>
      <w:marLeft w:val="0"/>
      <w:marRight w:val="0"/>
      <w:marTop w:val="0"/>
      <w:marBottom w:val="0"/>
      <w:divBdr>
        <w:top w:val="none" w:sz="0" w:space="0" w:color="auto"/>
        <w:left w:val="none" w:sz="0" w:space="0" w:color="auto"/>
        <w:bottom w:val="none" w:sz="0" w:space="0" w:color="auto"/>
        <w:right w:val="none" w:sz="0" w:space="0" w:color="auto"/>
      </w:divBdr>
    </w:div>
    <w:div w:id="1745881226">
      <w:bodyDiv w:val="1"/>
      <w:marLeft w:val="0"/>
      <w:marRight w:val="0"/>
      <w:marTop w:val="0"/>
      <w:marBottom w:val="0"/>
      <w:divBdr>
        <w:top w:val="none" w:sz="0" w:space="0" w:color="auto"/>
        <w:left w:val="none" w:sz="0" w:space="0" w:color="auto"/>
        <w:bottom w:val="none" w:sz="0" w:space="0" w:color="auto"/>
        <w:right w:val="none" w:sz="0" w:space="0" w:color="auto"/>
      </w:divBdr>
    </w:div>
    <w:div w:id="1754085567">
      <w:bodyDiv w:val="1"/>
      <w:marLeft w:val="0"/>
      <w:marRight w:val="0"/>
      <w:marTop w:val="0"/>
      <w:marBottom w:val="0"/>
      <w:divBdr>
        <w:top w:val="none" w:sz="0" w:space="0" w:color="auto"/>
        <w:left w:val="none" w:sz="0" w:space="0" w:color="auto"/>
        <w:bottom w:val="none" w:sz="0" w:space="0" w:color="auto"/>
        <w:right w:val="none" w:sz="0" w:space="0" w:color="auto"/>
      </w:divBdr>
    </w:div>
    <w:div w:id="1871841353">
      <w:bodyDiv w:val="1"/>
      <w:marLeft w:val="0"/>
      <w:marRight w:val="0"/>
      <w:marTop w:val="0"/>
      <w:marBottom w:val="0"/>
      <w:divBdr>
        <w:top w:val="none" w:sz="0" w:space="0" w:color="auto"/>
        <w:left w:val="none" w:sz="0" w:space="0" w:color="auto"/>
        <w:bottom w:val="none" w:sz="0" w:space="0" w:color="auto"/>
        <w:right w:val="none" w:sz="0" w:space="0" w:color="auto"/>
      </w:divBdr>
    </w:div>
    <w:div w:id="1930774935">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5839447">
      <w:bodyDiv w:val="1"/>
      <w:marLeft w:val="0"/>
      <w:marRight w:val="0"/>
      <w:marTop w:val="0"/>
      <w:marBottom w:val="0"/>
      <w:divBdr>
        <w:top w:val="none" w:sz="0" w:space="0" w:color="auto"/>
        <w:left w:val="none" w:sz="0" w:space="0" w:color="auto"/>
        <w:bottom w:val="none" w:sz="0" w:space="0" w:color="auto"/>
        <w:right w:val="none" w:sz="0" w:space="0" w:color="auto"/>
      </w:divBdr>
    </w:div>
    <w:div w:id="2055156795">
      <w:bodyDiv w:val="1"/>
      <w:marLeft w:val="0"/>
      <w:marRight w:val="0"/>
      <w:marTop w:val="0"/>
      <w:marBottom w:val="0"/>
      <w:divBdr>
        <w:top w:val="none" w:sz="0" w:space="0" w:color="auto"/>
        <w:left w:val="none" w:sz="0" w:space="0" w:color="auto"/>
        <w:bottom w:val="none" w:sz="0" w:space="0" w:color="auto"/>
        <w:right w:val="none" w:sz="0" w:space="0" w:color="auto"/>
      </w:divBdr>
    </w:div>
    <w:div w:id="2074043649">
      <w:bodyDiv w:val="1"/>
      <w:marLeft w:val="0"/>
      <w:marRight w:val="0"/>
      <w:marTop w:val="0"/>
      <w:marBottom w:val="0"/>
      <w:divBdr>
        <w:top w:val="none" w:sz="0" w:space="0" w:color="auto"/>
        <w:left w:val="none" w:sz="0" w:space="0" w:color="auto"/>
        <w:bottom w:val="none" w:sz="0" w:space="0" w:color="auto"/>
        <w:right w:val="none" w:sz="0" w:space="0" w:color="auto"/>
      </w:divBdr>
    </w:div>
    <w:div w:id="2120173723">
      <w:bodyDiv w:val="1"/>
      <w:marLeft w:val="0"/>
      <w:marRight w:val="0"/>
      <w:marTop w:val="0"/>
      <w:marBottom w:val="0"/>
      <w:divBdr>
        <w:top w:val="none" w:sz="0" w:space="0" w:color="auto"/>
        <w:left w:val="none" w:sz="0" w:space="0" w:color="auto"/>
        <w:bottom w:val="none" w:sz="0" w:space="0" w:color="auto"/>
        <w:right w:val="none" w:sz="0" w:space="0" w:color="auto"/>
      </w:divBdr>
    </w:div>
    <w:div w:id="21458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D7E62C3E991F4885FE81A8D6F8E97D00C2461E363045A44393A4426A96FD1EB600107212A4711AD942944444F03E036FCD0060F6580A50655E429C504B2E81706F17" ma:contentTypeVersion="0" ma:contentTypeDescription="Stvaranje novog dokumenta." ma:contentTypeScope="" ma:versionID="444fb3b20e531dcb19f55f09091cf510">
  <xsd:schema xmlns:xsd="http://www.w3.org/2001/XMLSchema" xmlns:xs="http://www.w3.org/2001/XMLSchema" xmlns:p="http://schemas.microsoft.com/office/2006/metadata/properties" targetNamespace="http://schemas.microsoft.com/office/2006/metadata/properties" ma:root="true" ma:fieldsID="59aae99698fe9172ef5ed836577a59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0680-1661-4F42-BC93-4C71289B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D78E82-7ED4-40BA-A655-1DD95160A2CA}">
  <ds:schemaRefs>
    <ds:schemaRef ds:uri="http://schemas.microsoft.com/sharepoint/v3/contenttype/forms"/>
  </ds:schemaRefs>
</ds:datastoreItem>
</file>

<file path=customXml/itemProps3.xml><?xml version="1.0" encoding="utf-8"?>
<ds:datastoreItem xmlns:ds="http://schemas.openxmlformats.org/officeDocument/2006/customXml" ds:itemID="{3C715DB6-4C58-4B3C-8EC7-679091336F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E4CA7D-1952-46CB-BABB-3E8B83E9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10451</Words>
  <Characters>59577</Characters>
  <Application>Microsoft Office Word</Application>
  <DocSecurity>0</DocSecurity>
  <Lines>496</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Nacrt prijedloga odluke</vt:lpstr>
      <vt:lpstr>Nacrt prijedloga odluke</vt:lpstr>
    </vt:vector>
  </TitlesOfParts>
  <Company>Hewlett-Packard Company</Company>
  <LinksUpToDate>false</LinksUpToDate>
  <CharactersWithSpaces>69889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prijedloga odluke</dc:title>
  <dc:creator>User</dc:creator>
  <cp:lastModifiedBy>Korisnik</cp:lastModifiedBy>
  <cp:revision>13</cp:revision>
  <cp:lastPrinted>2022-04-28T11:51:00Z</cp:lastPrinted>
  <dcterms:created xsi:type="dcterms:W3CDTF">2022-05-13T08:40:00Z</dcterms:created>
  <dcterms:modified xsi:type="dcterms:W3CDTF">2022-05-20T10:26:00Z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0x01010058D7E62C3E991F4885FE81A8D6F8E97D00C2461E363045A44393A4426A96FD1EB600107212A4711AD942944444F03E036FCD0060F6580A50655E429C504B2E81706F17</vt:lpwstr>
  </property>
  <property fmtid="{D5CDD505-2E9C-101B-9397-08002B2CF9AE}" pid="3" name="EntityID">
    <vt:lpwstr>f5267693-4f1d-40ec-9734-1f4a6064433b</vt:lpwstr>
  </property>
  <property fmtid="{D5CDD505-2E9C-101B-9397-08002B2CF9AE}" pid="4" name="ActTitle">
    <vt:lpwstr>Zahtjev ministarstvima za mišljenje</vt:lpwstr>
  </property>
  <property fmtid="{D5CDD505-2E9C-101B-9397-08002B2CF9AE}" pid="5" name="ActDate">
    <vt:filetime>2017-12-07T11:31:53Z</vt:filetime>
  </property>
  <property fmtid="{D5CDD505-2E9C-101B-9397-08002B2CF9AE}" pid="6" name="DocumentPath">
    <vt:lpwstr>NP/351-01/17-01/134</vt:lpwstr>
  </property>
  <property fmtid="{D5CDD505-2E9C-101B-9397-08002B2CF9AE}" pid="7" name="CaseTitle">
    <vt:lpwstr> Odluka o načinu pružanja javne usluge prikupljanja miješanog kom. otpada i biorazgradivog kom. otpada na području GZ</vt:lpwstr>
  </property>
  <property fmtid="{D5CDD505-2E9C-101B-9397-08002B2CF9AE}" pid="8" name="CaseCode">
    <vt:lpwstr>351-01/17-01/134</vt:lpwstr>
  </property>
  <property fmtid="{D5CDD505-2E9C-101B-9397-08002B2CF9AE}" pid="9" name="ActEntityID">
    <vt:lpwstr>0bccaa2e-0f1c-4aa1-b8ab-9d078c478178</vt:lpwstr>
  </property>
  <property fmtid="{D5CDD505-2E9C-101B-9397-08002B2CF9AE}" pid="10" name="AttachmentDescription">
    <vt:lpwstr/>
  </property>
  <property fmtid="{D5CDD505-2E9C-101B-9397-08002B2CF9AE}" pid="11" name="DocumentFilename">
    <vt:lpwstr>Nacrt prijedloga odluka o pružanja javne usluge prikupljanja miješanog komunalnog otpada i biorazgradivog komunalnog otpada na području Grada Zadra.docx</vt:lpwstr>
  </property>
  <property fmtid="{D5CDD505-2E9C-101B-9397-08002B2CF9AE}" pid="12" name="AttachmentTitle">
    <vt:lpwstr>Nacrt prijedloga odluke</vt:lpwstr>
  </property>
  <property fmtid="{D5CDD505-2E9C-101B-9397-08002B2CF9AE}" pid="13" name="ActCode">
    <vt:lpwstr>2198/01-9-17-4</vt:lpwstr>
  </property>
  <property fmtid="{D5CDD505-2E9C-101B-9397-08002B2CF9AE}" pid="14" name="AttachmentEntityID">
    <vt:lpwstr>8e3a9631-2f17-430b-9cd0-9925ba6527b5</vt:lpwstr>
  </property>
  <property fmtid="{D5CDD505-2E9C-101B-9397-08002B2CF9AE}" pid="15" name="DocumentFullPath">
    <vt:lpwstr>http://episarnica/Documents/NP/351-01/17-01/134/(254425)(1)Nacrt prijedloga odluka o pružanja javne usluge prikupljanja miješanog komunalnog otpada i biorazgradivog komuna.docx, http://episarnica/Documents/NP/351-01/17-01/134/(254425)(1)Nacrt prijedloga o</vt:lpwstr>
  </property>
  <property fmtid="{D5CDD505-2E9C-101B-9397-08002B2CF9AE}" pid="16" name="ArchiveTitle">
    <vt:lpwstr>Pisarnica</vt:lpwstr>
  </property>
  <property fmtid="{D5CDD505-2E9C-101B-9397-08002B2CF9AE}" pid="17" name="ArchiveEntityID">
    <vt:lpwstr>e60c0547-eca9-4e8f-865f-1068c11fca43</vt:lpwstr>
  </property>
</Properties>
</file>